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E2F7" w14:textId="77777777" w:rsidR="002436AB" w:rsidRDefault="002436AB">
      <w:pPr>
        <w:bidi/>
        <w:jc w:val="center"/>
        <w:rPr>
          <w:rtl/>
          <w:lang w:bidi="ar-SA"/>
        </w:rPr>
      </w:pPr>
      <w:r>
        <w:rPr>
          <w:rtl/>
          <w:lang w:bidi="ar-SA"/>
        </w:rPr>
        <w:t>بسمه المهیمن علی العالمین</w:t>
      </w:r>
    </w:p>
    <w:p w14:paraId="3130EEBB" w14:textId="77777777" w:rsidR="002436AB" w:rsidRDefault="002436AB">
      <w:pPr>
        <w:bidi/>
        <w:jc w:val="both"/>
        <w:rPr>
          <w:rtl/>
          <w:lang w:bidi="ar-SA"/>
        </w:rPr>
      </w:pPr>
    </w:p>
    <w:p w14:paraId="3D433CF9" w14:textId="066CF1AB" w:rsidR="0003279F" w:rsidRDefault="002436AB">
      <w:pPr>
        <w:bidi/>
        <w:jc w:val="both"/>
        <w:rPr>
          <w:rtl/>
          <w:lang w:bidi="ar-SA"/>
        </w:rPr>
      </w:pPr>
      <w:r>
        <w:rPr>
          <w:rtl/>
          <w:lang w:bidi="ar-SA"/>
        </w:rPr>
        <w:t>ان یا احبّائی فی المعمور ان استمعوا ندآء مطلع الظّهور من شطر بیته الم</w:t>
      </w:r>
      <w:r w:rsidR="009C0DE4">
        <w:rPr>
          <w:rtl/>
          <w:lang w:bidi="ar-SA"/>
        </w:rPr>
        <w:t>عمور الّذی جعله اللّه مطاف المل</w:t>
      </w:r>
      <w:r w:rsidR="009C0DE4">
        <w:rPr>
          <w:rFonts w:hint="cs"/>
          <w:rtl/>
          <w:lang w:bidi="ar-SA"/>
        </w:rPr>
        <w:t>إ</w:t>
      </w:r>
      <w:r>
        <w:rPr>
          <w:rtl/>
          <w:lang w:bidi="ar-SA"/>
        </w:rPr>
        <w:t xml:space="preserve"> الأعلی و مشارق الأمر فی ازل الآزال لیسرّکم ندآء اللّه و یقدّسکم عن الدّنیا و احزانها و یقرّبکم الی مطلع العظمة و الاقتدار انّا ذکرنا الّذین توجّهوا الی الوجه و جعلناه کنزاً لهم فی عوالمنا الّتی ما اط</w:t>
      </w:r>
      <w:r>
        <w:rPr>
          <w:rFonts w:hint="cs"/>
          <w:rtl/>
          <w:lang w:bidi="ar-SA"/>
        </w:rPr>
        <w:t>ّ</w:t>
      </w:r>
      <w:r>
        <w:rPr>
          <w:rtl/>
          <w:lang w:bidi="ar-SA"/>
        </w:rPr>
        <w:t>لع بها احد ا</w:t>
      </w:r>
      <w:r>
        <w:rPr>
          <w:rFonts w:hint="cs"/>
          <w:rtl/>
          <w:lang w:bidi="ar-SA"/>
        </w:rPr>
        <w:t>لّا</w:t>
      </w:r>
      <w:r>
        <w:rPr>
          <w:rtl/>
          <w:lang w:bidi="ar-SA"/>
        </w:rPr>
        <w:t xml:space="preserve"> نفسه المهیمنة علی الامکان طوبی لکم یا احبّائی بما فزتم بالمقصود اذ اعرض عنه العلمآء و الأمرآء و سقیتم کوثر الحیوان اذ منع عنه کلّ غافل مرتاب انتم الّذین ما منعتکم حجبات النّاس و ما حجّبتکم اشارات الّذین کفروا باللّه مالک الرّقاب قد توجّهتم الی الأفق الأعلی بوجوه بیضآء و سمعتم ندآء مالک الأسمآء اذ ارتفع بین الأرض و السّمآء ان افرحوا ثمّ اشکروا ربّکم العزیز الوهّاب کم من ملک اراد اللّقآء و کم من عالم ناح لأیّام الوصال و اذا قضی المیقات و انار افق الظّهور بعدوا عنه و تمسّکوا بما عندهم من الأقوال قد خلق العالم لیوم الأکبر انّه اتی بالحقّ ولکنّ القوم فی مریة و شقاق قد فاز العالم بظهور اسمنا الأعظم من النّاس من عرف و منهم من لم یعرف طوبی لمن سمع و ادرک و قال لک الحمد یا مطلع الآیات توجّهوا یا احبّائی بقلوب نورآء الی مقرّ عرش ربّکم مالک الأسمآء ثمّ انصروه بالذّکر و البیان قد سدّت الأبواب و قام البوّاب لو شآء اللّه یفتحها بمفتاح اسمه الأعظم و یطردهم بسلطانه الّذی غلب الکائنات اذا احد اراد ان </w:t>
      </w:r>
      <w:r>
        <w:rPr>
          <w:rFonts w:hint="cs"/>
          <w:rtl/>
          <w:lang w:bidi="ar-SA"/>
        </w:rPr>
        <w:t>ی</w:t>
      </w:r>
      <w:r>
        <w:rPr>
          <w:rtl/>
          <w:lang w:bidi="ar-SA"/>
        </w:rPr>
        <w:t>حضر لدی العرش یتکل</w:t>
      </w:r>
      <w:r>
        <w:rPr>
          <w:rFonts w:hint="cs"/>
          <w:rtl/>
          <w:lang w:bidi="ar-SA"/>
        </w:rPr>
        <w:t>ّ</w:t>
      </w:r>
      <w:r>
        <w:rPr>
          <w:rtl/>
          <w:lang w:bidi="ar-SA"/>
        </w:rPr>
        <w:t>مون فیه ما ینوح به سکّان الفردوس و الملأ الأعلی انّه لهو العزیز الع</w:t>
      </w:r>
      <w:r>
        <w:rPr>
          <w:rFonts w:hint="cs"/>
          <w:rtl/>
          <w:lang w:bidi="ar-SA"/>
        </w:rPr>
        <w:t>لّام</w:t>
      </w:r>
    </w:p>
    <w:p w14:paraId="6DB52986" w14:textId="1C7FD044" w:rsidR="002436AB" w:rsidRDefault="0034763A" w:rsidP="0003279F">
      <w:pPr>
        <w:bidi/>
        <w:jc w:val="both"/>
        <w:rPr>
          <w:rtl/>
          <w:lang w:bidi="ar-SA"/>
        </w:rPr>
      </w:pPr>
      <w:r>
        <w:rPr>
          <w:rtl/>
          <w:lang w:bidi="ar-SA"/>
        </w:rPr>
        <w:tab/>
      </w:r>
      <w:r w:rsidR="002436AB">
        <w:rPr>
          <w:rtl/>
          <w:lang w:bidi="ar-SA"/>
        </w:rPr>
        <w:t>انّا منعنا النّاس عن الحضور لدی العرش بما اکتسبت ایدی الّذین غفلوا عن الأمر و اتّبعوا کلّ مشرک غرّار ینبغی لکلّ ان یعمل بما امر به من لدی اللّه الواحد المختار ایّاکم ان یحزنکم البعد ان</w:t>
      </w:r>
      <w:r w:rsidR="002436AB">
        <w:rPr>
          <w:rFonts w:hint="cs"/>
          <w:rtl/>
          <w:lang w:bidi="ar-SA"/>
        </w:rPr>
        <w:t>ّ</w:t>
      </w:r>
      <w:r w:rsidR="002436AB">
        <w:rPr>
          <w:rtl/>
          <w:lang w:bidi="ar-SA"/>
        </w:rPr>
        <w:t xml:space="preserve"> الّذی فاز الیوم بالاقبال </w:t>
      </w:r>
      <w:r w:rsidR="002436AB">
        <w:rPr>
          <w:rFonts w:hint="cs"/>
          <w:rtl/>
          <w:lang w:bidi="ar-SA"/>
        </w:rPr>
        <w:t xml:space="preserve">و </w:t>
      </w:r>
      <w:r w:rsidR="002436AB">
        <w:rPr>
          <w:rtl/>
          <w:lang w:bidi="ar-SA"/>
        </w:rPr>
        <w:t xml:space="preserve">عمل بما امر به انّه من اهل القرب فی امّ الألواح تفکّروا فی فضل اللّه و الطافه انّه یذکرکم بالفضل فی هذا الحصن الّذی بنی من </w:t>
      </w:r>
      <w:r w:rsidR="002436AB">
        <w:rPr>
          <w:rFonts w:hint="cs"/>
          <w:rtl/>
          <w:lang w:bidi="ar-SA"/>
        </w:rPr>
        <w:t>ص</w:t>
      </w:r>
      <w:r w:rsidR="002436AB">
        <w:rPr>
          <w:rtl/>
          <w:lang w:bidi="ar-SA"/>
        </w:rPr>
        <w:t>خرة صمّآء و یرسل الیکم ما تقرّ به الأبصار ان اتّبعوا ا</w:t>
      </w:r>
      <w:r w:rsidR="002436AB">
        <w:rPr>
          <w:rFonts w:hint="cs"/>
          <w:rtl/>
          <w:lang w:bidi="ar-SA"/>
        </w:rPr>
        <w:t>وا</w:t>
      </w:r>
      <w:r w:rsidR="002436AB">
        <w:rPr>
          <w:rtl/>
          <w:lang w:bidi="ar-SA"/>
        </w:rPr>
        <w:t xml:space="preserve">مر اللّه و سننه و تشبّثوا بذیل رحمة ربّکم فالق الأصباح تمسّکوا بحبل الاتّحاد فی سبیل اللّه مالک الایجاد باتّحادکم </w:t>
      </w:r>
      <w:r w:rsidR="00B72D78">
        <w:rPr>
          <w:rtl/>
          <w:lang w:bidi="ar-SA"/>
        </w:rPr>
        <w:t>تضطرب افئدة الّذین کفروا بالمبد</w:t>
      </w:r>
      <w:r w:rsidR="00B72D78">
        <w:rPr>
          <w:rFonts w:hint="cs"/>
          <w:rtl/>
          <w:lang w:bidi="ar-SA"/>
        </w:rPr>
        <w:t>إ</w:t>
      </w:r>
      <w:r w:rsidR="00B72D78">
        <w:rPr>
          <w:rtl/>
          <w:lang w:bidi="ar-SA"/>
        </w:rPr>
        <w:t xml:space="preserve"> و المآل و علّموا ابنائکم لیقر</w:t>
      </w:r>
      <w:r w:rsidR="00B72D78">
        <w:rPr>
          <w:rFonts w:hint="cs"/>
          <w:rtl/>
          <w:lang w:bidi="ar-SA"/>
        </w:rPr>
        <w:t>ؤ</w:t>
      </w:r>
      <w:r w:rsidR="002436AB">
        <w:rPr>
          <w:rtl/>
          <w:lang w:bidi="ar-SA"/>
        </w:rPr>
        <w:t>وا آیات اللّه بالعشی</w:t>
      </w:r>
      <w:r w:rsidR="002436AB">
        <w:rPr>
          <w:rFonts w:hint="cs"/>
          <w:rtl/>
          <w:lang w:bidi="ar-SA"/>
        </w:rPr>
        <w:t>ّ</w:t>
      </w:r>
      <w:r w:rsidR="002436AB">
        <w:rPr>
          <w:rtl/>
          <w:lang w:bidi="ar-SA"/>
        </w:rPr>
        <w:t xml:space="preserve"> و الاشراق قد کتب اللّه لکلّ اب تربیة اولاده من الذّکر و ا</w:t>
      </w:r>
      <w:r w:rsidR="002436AB">
        <w:rPr>
          <w:rFonts w:hint="cs"/>
          <w:rtl/>
          <w:lang w:bidi="ar-SA"/>
        </w:rPr>
        <w:t>لأ</w:t>
      </w:r>
      <w:r w:rsidR="002436AB">
        <w:rPr>
          <w:rtl/>
          <w:lang w:bidi="ar-SA"/>
        </w:rPr>
        <w:t>نثی بالعلم و الآداب ثمّ الصّناعة و ال</w:t>
      </w:r>
      <w:r w:rsidR="002436AB">
        <w:rPr>
          <w:rFonts w:hint="cs"/>
          <w:rtl/>
          <w:lang w:bidi="ar-SA"/>
        </w:rPr>
        <w:t>اقت</w:t>
      </w:r>
      <w:r w:rsidR="002436AB">
        <w:rPr>
          <w:rtl/>
          <w:lang w:bidi="ar-SA"/>
        </w:rPr>
        <w:t>راف کذلک علّمناکم فی کتابنا الأقدس الّذی نزّلناه من ملکوتنا المقدّس طوبی لمن اخذه بقدرة من عندنا انّه من اهل هذا المقام ان اجهدوا لیظهر منکم ما ینبغی لأیّام ربّکم مالک الرّقاب انّما البهآء علیکم و علی الّذین فازوا بما فزتم و شربوا کوثر الحیوان من ایادی فضل ربّکم مالک الأدیان</w:t>
      </w:r>
    </w:p>
    <w:p w14:paraId="5A06E55A" w14:textId="77777777" w:rsidR="002436AB" w:rsidRDefault="002436AB">
      <w:pPr>
        <w:bidi/>
        <w:jc w:val="both"/>
        <w:rPr>
          <w:rtl/>
          <w:lang w:bidi="ar-SA"/>
        </w:rPr>
      </w:pPr>
    </w:p>
    <w:p w14:paraId="55998848" w14:textId="2F22A8E8" w:rsidR="002436AB" w:rsidRDefault="002436AB">
      <w:pPr>
        <w:rPr>
          <w:rtl/>
          <w:lang w:bidi="ar-SA"/>
        </w:rPr>
      </w:pPr>
    </w:p>
    <w:p w14:paraId="5FB69183" w14:textId="79F9487F" w:rsidR="00B123F7" w:rsidRDefault="00B123F7">
      <w:pPr>
        <w:rPr>
          <w:rtl/>
          <w:lang w:bidi="ar-SA"/>
        </w:rPr>
      </w:pPr>
    </w:p>
    <w:p w14:paraId="6B5F1E47" w14:textId="3B198A98" w:rsidR="00B123F7" w:rsidRDefault="00B123F7">
      <w:pPr>
        <w:rPr>
          <w:lang w:bidi="ar-SA"/>
        </w:rPr>
      </w:pPr>
    </w:p>
    <w:p w14:paraId="7A3A5815" w14:textId="77777777" w:rsidR="00B123F7" w:rsidRDefault="00B123F7" w:rsidP="00B123F7">
      <w:pPr>
        <w:pBdr>
          <w:bottom w:val="single" w:sz="6" w:space="1" w:color="auto"/>
        </w:pBdr>
        <w:bidi/>
        <w:spacing w:line="360" w:lineRule="auto"/>
        <w:jc w:val="both"/>
        <w:rPr>
          <w:rFonts w:cs="Arial"/>
          <w:sz w:val="18"/>
          <w:szCs w:val="18"/>
        </w:rPr>
      </w:pPr>
    </w:p>
    <w:p w14:paraId="2B521118" w14:textId="77777777" w:rsidR="00B123F7" w:rsidRDefault="00B123F7" w:rsidP="00B123F7">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6669C1D" w14:textId="77777777" w:rsidR="00B123F7" w:rsidRDefault="00B123F7" w:rsidP="00B123F7">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297FC892" w14:textId="77777777" w:rsidR="00B123F7" w:rsidRDefault="00B123F7" w:rsidP="00B123F7">
      <w:pPr>
        <w:bidi/>
        <w:jc w:val="right"/>
      </w:pPr>
    </w:p>
    <w:p w14:paraId="5DE6CC59" w14:textId="77777777" w:rsidR="00B123F7" w:rsidRDefault="00B123F7">
      <w:pPr>
        <w:rPr>
          <w:lang w:bidi="ar-SA"/>
        </w:rPr>
      </w:pPr>
    </w:p>
    <w:sectPr w:rsidR="00B123F7" w:rsidSect="009C0DE4">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6946" w14:textId="77777777" w:rsidR="006F7853" w:rsidRDefault="006F7853" w:rsidP="006F7853">
      <w:r>
        <w:separator/>
      </w:r>
    </w:p>
  </w:endnote>
  <w:endnote w:type="continuationSeparator" w:id="0">
    <w:p w14:paraId="2DB39CEC" w14:textId="77777777" w:rsidR="006F7853" w:rsidRDefault="006F7853" w:rsidP="006F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6718" w14:textId="77777777" w:rsidR="006F7853" w:rsidRDefault="006F7853" w:rsidP="006F7853">
      <w:r>
        <w:separator/>
      </w:r>
    </w:p>
  </w:footnote>
  <w:footnote w:type="continuationSeparator" w:id="0">
    <w:p w14:paraId="41A93B19" w14:textId="77777777" w:rsidR="006F7853" w:rsidRDefault="006F7853" w:rsidP="006F7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0DE4"/>
    <w:rsid w:val="0003279F"/>
    <w:rsid w:val="002436AB"/>
    <w:rsid w:val="0034763A"/>
    <w:rsid w:val="006F7853"/>
    <w:rsid w:val="00741554"/>
    <w:rsid w:val="009C0DE4"/>
    <w:rsid w:val="00B123F7"/>
    <w:rsid w:val="00B72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73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853"/>
    <w:pPr>
      <w:tabs>
        <w:tab w:val="center" w:pos="4680"/>
        <w:tab w:val="right" w:pos="9360"/>
      </w:tabs>
    </w:pPr>
  </w:style>
  <w:style w:type="character" w:customStyle="1" w:styleId="HeaderChar">
    <w:name w:val="Header Char"/>
    <w:basedOn w:val="DefaultParagraphFont"/>
    <w:link w:val="Header"/>
    <w:uiPriority w:val="99"/>
    <w:rsid w:val="006F7853"/>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6F7853"/>
    <w:pPr>
      <w:tabs>
        <w:tab w:val="center" w:pos="4680"/>
        <w:tab w:val="right" w:pos="9360"/>
      </w:tabs>
    </w:pPr>
  </w:style>
  <w:style w:type="character" w:customStyle="1" w:styleId="FooterChar">
    <w:name w:val="Footer Char"/>
    <w:basedOn w:val="DefaultParagraphFont"/>
    <w:link w:val="Footer"/>
    <w:uiPriority w:val="99"/>
    <w:rsid w:val="006F7853"/>
    <w:rPr>
      <w:rFonts w:ascii="Times Ext Roman" w:hAnsi="Times Ext Roman" w:cs="Naskh MT for Bosch School"/>
      <w:sz w:val="23"/>
      <w:szCs w:val="23"/>
      <w:lang w:bidi="fa-IR"/>
    </w:rPr>
  </w:style>
  <w:style w:type="character" w:styleId="Hyperlink">
    <w:name w:val="Hyperlink"/>
    <w:uiPriority w:val="99"/>
    <w:unhideWhenUsed/>
    <w:rsid w:val="00B12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2022-10-19T17:51:00Z</dcterms:created>
  <dcterms:modified xsi:type="dcterms:W3CDTF">2023-01-11T15:54:00Z</dcterms:modified>
</cp:coreProperties>
</file>