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C69E" w14:textId="77777777" w:rsidR="008835A8" w:rsidRDefault="008835A8">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الأقدس الأعظم الأبهی</w:t>
      </w:r>
    </w:p>
    <w:p w14:paraId="4AA68858" w14:textId="77777777" w:rsidR="008835A8" w:rsidRDefault="008835A8">
      <w:pPr>
        <w:bidi/>
        <w:jc w:val="both"/>
        <w:rPr>
          <w:rFonts w:ascii="Times Ext Roman" w:hAnsi="Times Ext Roman" w:cs="Naskh MT for Bosch School"/>
          <w:sz w:val="23"/>
          <w:szCs w:val="23"/>
          <w:rtl/>
        </w:rPr>
      </w:pPr>
    </w:p>
    <w:p w14:paraId="71C975DA" w14:textId="718A56F9" w:rsidR="008835A8" w:rsidRDefault="008835A8">
      <w:pPr>
        <w:bidi/>
        <w:jc w:val="both"/>
        <w:rPr>
          <w:rFonts w:ascii="Times Ext Roman" w:hAnsi="Times Ext Roman" w:cs="Naskh MT for Bosch School"/>
          <w:sz w:val="23"/>
          <w:szCs w:val="23"/>
          <w:rtl/>
        </w:rPr>
      </w:pPr>
      <w:r>
        <w:rPr>
          <w:rFonts w:ascii="Times Ext Roman" w:hAnsi="Times Ext Roman" w:cs="Naskh MT for Bosch School"/>
          <w:sz w:val="23"/>
          <w:szCs w:val="23"/>
          <w:rtl/>
        </w:rPr>
        <w:t>حمداً لمن لا یوصف بالمقال الّذی لا یقوم معه الرّجال و الأبطال و هو الظّاهر فی یوم المآل لا اله الّا هو الغنیّ المتعال و بعد عرض میشود مکتوب جناب س‌م علیه بهآء اللّه الأبهی که بآنجناب نوشته‌اند در ساحت اقدس عرض شد اینست بیانیکه از ملکوت بیان بامر رحمن ظاهر یا سمندر قد عرض العبد الحاضر ما ارسلته الی اسم الجود</w:t>
      </w:r>
    </w:p>
    <w:p w14:paraId="1D501180" w14:textId="2FB8C332" w:rsidR="008835A8" w:rsidRDefault="003C525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35A8">
        <w:rPr>
          <w:rFonts w:ascii="Times Ext Roman" w:hAnsi="Times Ext Roman" w:cs="Naskh MT for Bosch School"/>
          <w:sz w:val="23"/>
          <w:szCs w:val="23"/>
          <w:rtl/>
        </w:rPr>
        <w:t>اینکه در بارهٴ جناب آقا مرتضی قلی نوشته بودید لدی المظلوم ذکر شد انشآءاللّه عنایت محبوب امکان جمیع دوستان را شامل شود و از خسران در جمیع عوالم محفوظ دارد ولکن فی‌الحقیقه خسران از برای نفوسی است که الیوم از حقّ محروم و ممنوعند والّا نفوسیکه بانوار وجه فائزند و بافق اعلی ناظر صاحب مقامی هستند که کنوز ارض و خزائن آن و لآلی بحر و معادن جبال باو معادله ننماید وقتیکه جناب اسم اللّه م‌ه در عراق بود مبلغی نزد او جمع شد و اراده نمود بسجن ارض سرّ ارسال دارد بعد سارقی مطّلع شد و آن مال را سرقت نمود و جناب مهدی عریضه بساحت اقدس فرستاد که نوحه و ندبه از آن مرتفع بود و کدورات و احزان لا تحصیه از آن مشهود و این کدورات او نظر بآن بوده که اراده‌اش بظهور نرسید بعد از ساحت اقدس جواب نازل و ارسال شد باینمضمون ای مهدی اشیای فانیه قابل و لایق نفوس فانیه بوده و خواهد بود شما از اینفقره مکدّر نباشید ان افرح بذکر ربّک و ما یذکرک به مولاک جهد نمائید تا دارای شیئی شوید که فنا آنرا اخذ ننماید و دست خائن و سارق باو نرسد یا سمندر چه مقدار از نفوس که بکمال سعی و اجتهاد مشتی از زخارف جمع مینمایند و کمال فرح و شادی را از جمع آن دارند ولکن در باطن از قلم اعلی بدیگران محوّل شده یعنی نصیب خود ایشان نیست بسا میشود که باعدای آن نفوس میرسد اعاذنا اللّه و ایّاکم من هذا الخسران المبین عمر تلف شد و شب و روز زحمت کشیده شد و مال هم سبب وبال گشت اکثر اموال ناس طاهر نیست اگر ناس بما انزله اللّه عامل باشند البتّه عنایت حقّ آن نفوس را محروم نگذارد در هر حال فضلش مراقب و رحمتش متوجّه خواهد بود جناب آقا مرتضی قلی محزون نباشند انشآءاللّه دارا شوند امری را که ذکرش بدوام ملک و ملکوت در ارض باقی ماند چه که الیوم هر نفسی قادر است بر تحصیل مقامات باقیه این مناجات را قرائت نمایند</w:t>
      </w:r>
    </w:p>
    <w:p w14:paraId="01E1EFA0" w14:textId="5E2518F9" w:rsidR="008835A8" w:rsidRDefault="003C525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35A8">
        <w:rPr>
          <w:rFonts w:ascii="Times Ext Roman" w:hAnsi="Times Ext Roman" w:cs="Naskh MT for Bosch School"/>
          <w:sz w:val="23"/>
          <w:szCs w:val="23"/>
          <w:rtl/>
        </w:rPr>
        <w:t>سبحانک یا من فی فراقک احترق المقرّبون و فی هجرک صاح الموحّدون و فی بعدک ناح المخلصون اس</w:t>
      </w:r>
      <w:r w:rsidR="008835A8">
        <w:rPr>
          <w:rFonts w:ascii="Times Ext Roman" w:hAnsi="Times Ext Roman" w:cs="Naskh MT for Bosch School" w:hint="cs"/>
          <w:sz w:val="23"/>
          <w:szCs w:val="23"/>
          <w:rtl/>
        </w:rPr>
        <w:t>أ</w:t>
      </w:r>
      <w:r w:rsidR="008835A8">
        <w:rPr>
          <w:rFonts w:ascii="Times Ext Roman" w:hAnsi="Times Ext Roman" w:cs="Naskh MT for Bosch School"/>
          <w:sz w:val="23"/>
          <w:szCs w:val="23"/>
          <w:rtl/>
        </w:rPr>
        <w:t>لک بالاسم الّذی به فتحت ابواب الخیرات علی من فی الأرضین و السّموات و به سرت سفینة فضلک علی بحر عطائک و جرت جداول رحمتک فی جهات مملکتک بأن تؤیّدنی علی ما تحبّ و ترضی و تقد</w:t>
      </w:r>
      <w:r w:rsidR="008835A8">
        <w:rPr>
          <w:rFonts w:ascii="Times Ext Roman" w:hAnsi="Times Ext Roman" w:cs="Naskh MT for Bosch School" w:hint="cs"/>
          <w:sz w:val="23"/>
          <w:szCs w:val="23"/>
          <w:rtl/>
        </w:rPr>
        <w:t>ّ</w:t>
      </w:r>
      <w:r w:rsidR="008835A8">
        <w:rPr>
          <w:rFonts w:ascii="Times Ext Roman" w:hAnsi="Times Ext Roman" w:cs="Naskh MT for Bosch School"/>
          <w:sz w:val="23"/>
          <w:szCs w:val="23"/>
          <w:rtl/>
        </w:rPr>
        <w:t>ر لی ما یحفظنی عن خیانة کلّ خائن و حیل کلّ محتال و ضرّ الّذین کفروا بک و بآیاتک ای ربّ قد اخذت بأیادی الرّجآء ذیل کرمک یا مالک الأسمآء اس</w:t>
      </w:r>
      <w:r w:rsidR="008835A8">
        <w:rPr>
          <w:rFonts w:ascii="Times Ext Roman" w:hAnsi="Times Ext Roman" w:cs="Naskh MT for Bosch School" w:hint="cs"/>
          <w:sz w:val="23"/>
          <w:szCs w:val="23"/>
          <w:rtl/>
        </w:rPr>
        <w:t>أ</w:t>
      </w:r>
      <w:r w:rsidR="008835A8">
        <w:rPr>
          <w:rFonts w:ascii="Times Ext Roman" w:hAnsi="Times Ext Roman" w:cs="Naskh MT for Bosch School"/>
          <w:sz w:val="23"/>
          <w:szCs w:val="23"/>
          <w:rtl/>
        </w:rPr>
        <w:t>لک بأن لا تخیّبنی عمّا قدّرته لأصفیائک الّذین نبذوا ما عندهم و اخذوا ما امرتهم به فی کتابک ثمّ اس</w:t>
      </w:r>
      <w:r w:rsidR="008835A8">
        <w:rPr>
          <w:rFonts w:ascii="Times Ext Roman" w:hAnsi="Times Ext Roman" w:cs="Naskh MT for Bosch School" w:hint="cs"/>
          <w:sz w:val="23"/>
          <w:szCs w:val="23"/>
          <w:rtl/>
        </w:rPr>
        <w:t>أ</w:t>
      </w:r>
      <w:r w:rsidR="008835A8">
        <w:rPr>
          <w:rFonts w:ascii="Times Ext Roman" w:hAnsi="Times Ext Roman" w:cs="Naskh MT for Bosch School"/>
          <w:sz w:val="23"/>
          <w:szCs w:val="23"/>
          <w:rtl/>
        </w:rPr>
        <w:t>لک یا مقصود العالم و الظّاهر بین الأمم بالاسم الأعظم بأن تنزل علیّ من سمآء فضلک و سحاب جودک ما یجمع به ما تشتّت منّی ثمّ اکتب لی بعنایتک ما یجعلنی غنیّاً عن دونک و ینفعنی فیکلّ عالم من عوالمک انّک انت المقتدر علی ما تشآء باسمک المهیمن علی الأشیآء لا اله الّا انت العلیم الحکیم ثمّ اس</w:t>
      </w:r>
      <w:r w:rsidR="008835A8">
        <w:rPr>
          <w:rFonts w:ascii="Times Ext Roman" w:hAnsi="Times Ext Roman" w:cs="Naskh MT for Bosch School" w:hint="cs"/>
          <w:sz w:val="23"/>
          <w:szCs w:val="23"/>
          <w:rtl/>
        </w:rPr>
        <w:t>أ</w:t>
      </w:r>
      <w:r w:rsidR="008835A8">
        <w:rPr>
          <w:rFonts w:ascii="Times Ext Roman" w:hAnsi="Times Ext Roman" w:cs="Naskh MT for Bosch School"/>
          <w:sz w:val="23"/>
          <w:szCs w:val="23"/>
          <w:rtl/>
        </w:rPr>
        <w:t>لک بسلطان الأسمآء بأن تنزل علی اخی ما تصلح به اموراته الّتی منعته عن عرفانک ای ربّ انت اعلم به منّی و منه و انّک انت ارحم الرّاحمین</w:t>
      </w:r>
    </w:p>
    <w:p w14:paraId="7FE2DDCD" w14:textId="503BF10E" w:rsidR="008835A8" w:rsidRDefault="003C5251">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8835A8">
        <w:rPr>
          <w:rFonts w:ascii="Times Ext Roman" w:hAnsi="Times Ext Roman" w:cs="Naskh MT for Bosch School"/>
          <w:sz w:val="23"/>
          <w:szCs w:val="23"/>
          <w:rtl/>
        </w:rPr>
        <w:t>یا سمندر اینکلمات عالیات که از سماء عنایت نازل تلاوت نمایند و اگر یک بار درست قرائت نمایند کافیست باید جمیع امور بروح و ریحان واقع شود در اینظهور امنع اقدس اعلی نهی نمودیم عباد را از ذکر در معابر و اسواق چنانچه در کتاب اقدس که از ملکوت مقدّس الهی نازل شده اینفقره ثبت گشته طوبی لنفس عملت بما امرت به من لدن علیم حکیم از حقّ جلّ و عزّ بخواهید تا غافلین را آگاه نماید و از فیوضات سحاب عنایت خود محروم نفرماید این امورات که در ارض حادث میشود از قبیل خسران مال و اختلافات عالم و تغییرات آن جمیع را بمثابهٴ منادی ملاحظه کنید انسان را بافصح بیان ندا میکند و خبر میدهد عمّا یرد علیه فی الاستقبال انشآءاللّه حقّ آذان واعیه عطا فرماید تا کل بامری قیام نمایند که سبب نجاح و فلاح شود الأمر بید اللّه ربّ العالمین</w:t>
      </w:r>
    </w:p>
    <w:p w14:paraId="3EC3F110" w14:textId="269B95CE" w:rsidR="008835A8" w:rsidRDefault="003C525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35A8">
        <w:rPr>
          <w:rFonts w:ascii="Times Ext Roman" w:hAnsi="Times Ext Roman" w:cs="Naskh MT for Bosch School"/>
          <w:sz w:val="23"/>
          <w:szCs w:val="23"/>
          <w:rtl/>
        </w:rPr>
        <w:t>ای سمندر جناب م‌ر علیه بهآء اللّه را بعنایت حقّ مسرور دارید قل لک ان تقر</w:t>
      </w:r>
      <w:r w:rsidR="008835A8">
        <w:rPr>
          <w:rFonts w:ascii="Times Ext Roman" w:hAnsi="Times Ext Roman" w:cs="Naskh MT for Bosch School" w:hint="cs"/>
          <w:sz w:val="23"/>
          <w:szCs w:val="23"/>
          <w:rtl/>
        </w:rPr>
        <w:t>أ</w:t>
      </w:r>
      <w:r w:rsidR="008835A8">
        <w:rPr>
          <w:rFonts w:ascii="Times Ext Roman" w:hAnsi="Times Ext Roman" w:cs="Naskh MT for Bosch School"/>
          <w:sz w:val="23"/>
          <w:szCs w:val="23"/>
          <w:rtl/>
        </w:rPr>
        <w:t xml:space="preserve"> لوح الرّئیس و لوح الباریس چه که این دو لوح مبارک انسان را بمقام ایقان فائز میفرماید و بعد از ایقان و عمل بآنچه امر نمودیم البتّه ابواب خیرات بر وجه شما مکشوف میگردد لا تحزن من شیء توکّل علی اللّه ربّک الکریم انّه یأخذ کلّ ید ارتفعت الیه و یسمع کلّ ذکر نطق به عباده و یجیب کلّ سائل تمسّک بحبله المحکم المتین الحمد للّه ربّ العالمین انتهی از قول اینعبد خدمت ایشان تکبیر برسانید و بگوئید انشآءاللّه بعنایت رحمن موفّق خواهید شد انّ ربّنا الرّحمن لهو المقتدر القدیر</w:t>
      </w:r>
    </w:p>
    <w:p w14:paraId="72D1D435" w14:textId="01FDC01A" w:rsidR="008835A8" w:rsidRDefault="003C525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35A8">
        <w:rPr>
          <w:rFonts w:ascii="Times Ext Roman" w:hAnsi="Times Ext Roman" w:cs="Naskh MT for Bosch School"/>
          <w:sz w:val="23"/>
          <w:szCs w:val="23"/>
          <w:rtl/>
        </w:rPr>
        <w:t>و همچنین فقرهٴ جناب آقا عبدالحسین علیه بهآء اللّه را ذکر نموده بودید که بتوسّط ایشان مبلغ مذکور از ارض سلام و ارض ها</w:t>
      </w:r>
      <w:r w:rsidR="008835A8">
        <w:rPr>
          <w:rFonts w:ascii="Times Ext Roman" w:hAnsi="Times Ext Roman" w:cs="Naskh MT for Bosch School" w:hint="cs"/>
          <w:sz w:val="23"/>
          <w:szCs w:val="23"/>
          <w:rtl/>
        </w:rPr>
        <w:t>ء</w:t>
      </w:r>
      <w:r w:rsidR="008835A8">
        <w:rPr>
          <w:rFonts w:ascii="Times Ext Roman" w:hAnsi="Times Ext Roman" w:cs="Naskh MT for Bosch School"/>
          <w:sz w:val="23"/>
          <w:szCs w:val="23"/>
          <w:rtl/>
        </w:rPr>
        <w:t xml:space="preserve"> و م به حدبا ارسال شده در این فقره جناب حاجی میرزا ابوالحسن علیه بهآء اللّه هم از ارض تا</w:t>
      </w:r>
      <w:r w:rsidR="008835A8">
        <w:rPr>
          <w:rFonts w:ascii="Times Ext Roman" w:hAnsi="Times Ext Roman" w:cs="Naskh MT for Bosch School" w:hint="cs"/>
          <w:sz w:val="23"/>
          <w:szCs w:val="23"/>
          <w:rtl/>
        </w:rPr>
        <w:t>ء</w:t>
      </w:r>
      <w:r w:rsidR="008835A8">
        <w:rPr>
          <w:rFonts w:ascii="Times Ext Roman" w:hAnsi="Times Ext Roman" w:cs="Naskh MT for Bosch School"/>
          <w:sz w:val="23"/>
          <w:szCs w:val="23"/>
          <w:rtl/>
        </w:rPr>
        <w:t xml:space="preserve"> مکتوبی باینعبد نوشته بودند و سؤال نموده بودند که مبلغ سی تومان در اینجا موجود شده که باید بارض حدبا ارسال شود و همچنین از جای دیگر و بعد از عرض بساحت اقدس کلماتی از مطلع امر مشرق و حسب الأمر آنکه صورت همان کلمات عالیات نزد آنجناب ارسال شود که ارسال دارند قوله عزّ ذکره فی جواب میرزا ابوالحسن علیه بهآء اللّه اینکه در بارهٴ موصل نوشته بودید فرمودند اولی آنکه ببشارة و بشّر الصّابرین بعد از کلمهٴ مبارکهٴ و لنبلونّکم ملتفت میشدند اگرچه در این سنه قحط اکثر بلاد را فراگرفته ولکن انتشار اینگونه امور از دوستان شاید سبب بعضی از حوادث شود ذکر این امور و نشر آن در هر حال باذن باید واقع شود انّه اعلم بعباده منهم انّه لهو الفرد العلیم الحکیم انتهی و هر نفسی بکمال شوق و اشتیاق اراده کند حقوق اللّه را ادا نماید باید بامثال آنجناب و معتمدین بدهد و قبض اخذ نماید تا آنچه واقع میشود باذن و اجازهٴ حقّ واقع شود انّه لهو المعلّم الحکیم</w:t>
      </w:r>
    </w:p>
    <w:p w14:paraId="4916E303" w14:textId="7EBF43A3" w:rsidR="008835A8" w:rsidRDefault="003C5251" w:rsidP="008835A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35A8">
        <w:rPr>
          <w:rFonts w:ascii="Times Ext Roman" w:hAnsi="Times Ext Roman" w:cs="Naskh MT for Bosch School"/>
          <w:sz w:val="23"/>
          <w:szCs w:val="23"/>
          <w:rtl/>
        </w:rPr>
        <w:t>و فرمودند بنویس طوبی لک یا عبدالحسین بما سمّیت بهذا الاسم العظیم انّا ذکرناک من قبل و نذکرک فیهذا الحین فضلاً من عندی و انا الذّاکر العلیم طرف عنایت بشما متوجّه بوده و خدمات شما فی سبیل اللّه مشاهده شد و نیّات خیریّهٴ شما هم در ساحت اقدس مشهود بوده ان اشکر اللّه بهذا الذّکر المبین</w:t>
      </w:r>
    </w:p>
    <w:p w14:paraId="0BA8EC7C" w14:textId="0A92CC24" w:rsidR="008835A8" w:rsidRDefault="003C525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35A8">
        <w:rPr>
          <w:rFonts w:ascii="Times Ext Roman" w:hAnsi="Times Ext Roman" w:cs="Naskh MT for Bosch School"/>
          <w:sz w:val="23"/>
          <w:szCs w:val="23"/>
          <w:rtl/>
        </w:rPr>
        <w:t>و اینکه در بارهٴ حدبا نوشته بودند بعبد حاضر امر نمودیم که آنچه به ابوالحسن از اهل الف و را نوشته شد بشما بنویسند تا مطّلع شوید ف</w:t>
      </w:r>
      <w:r w:rsidR="008835A8">
        <w:rPr>
          <w:rFonts w:ascii="Times Ext Roman" w:hAnsi="Times Ext Roman" w:cs="Naskh MT for Bosch School" w:hint="cs"/>
          <w:sz w:val="23"/>
          <w:szCs w:val="23"/>
          <w:rtl/>
        </w:rPr>
        <w:t>أ</w:t>
      </w:r>
      <w:r w:rsidR="008835A8">
        <w:rPr>
          <w:rFonts w:ascii="Times Ext Roman" w:hAnsi="Times Ext Roman" w:cs="Naskh MT for Bosch School"/>
          <w:sz w:val="23"/>
          <w:szCs w:val="23"/>
          <w:rtl/>
        </w:rPr>
        <w:t>س</w:t>
      </w:r>
      <w:r w:rsidR="008835A8">
        <w:rPr>
          <w:rFonts w:ascii="Times Ext Roman" w:hAnsi="Times Ext Roman" w:cs="Naskh MT for Bosch School" w:hint="cs"/>
          <w:sz w:val="23"/>
          <w:szCs w:val="23"/>
          <w:rtl/>
        </w:rPr>
        <w:t>أ</w:t>
      </w:r>
      <w:r w:rsidR="008835A8">
        <w:rPr>
          <w:rFonts w:ascii="Times Ext Roman" w:hAnsi="Times Ext Roman" w:cs="Naskh MT for Bosch School"/>
          <w:sz w:val="23"/>
          <w:szCs w:val="23"/>
          <w:rtl/>
        </w:rPr>
        <w:t>ل اللّه بأن یجعلک مؤیّداً علی ما یرتفع به امره و یثبت به ذکرک فی کتابه الحکیم الحمد للّه العلیّ العظیم انتهی</w:t>
      </w:r>
    </w:p>
    <w:p w14:paraId="0C4A9783" w14:textId="3CAE384D" w:rsidR="008835A8" w:rsidRDefault="003C525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35A8">
        <w:rPr>
          <w:rFonts w:ascii="Times Ext Roman" w:hAnsi="Times Ext Roman" w:cs="Naskh MT for Bosch School"/>
          <w:sz w:val="23"/>
          <w:szCs w:val="23"/>
          <w:rtl/>
        </w:rPr>
        <w:t xml:space="preserve">و همچنین در بارهٴ قطعهٴ ارضیکه مشابه بقطعهٴ صغیرهٴ این عبد است خریده‌اند تلقاء وجه عرض شد این جواب از افق بیان مشرق نعم ما عملت انشآءاللّه از آثار باقیه محسوبست و در این ارض هم حسب الأمر قطعهٴ </w:t>
      </w:r>
      <w:r w:rsidR="008835A8">
        <w:rPr>
          <w:rFonts w:ascii="Times Ext Roman" w:hAnsi="Times Ext Roman" w:cs="Naskh MT for Bosch School"/>
          <w:sz w:val="23"/>
          <w:szCs w:val="23"/>
          <w:rtl/>
        </w:rPr>
        <w:lastRenderedPageBreak/>
        <w:t>ارضی اخذ شد تا آثار باقیه باشد لمن اراد الخیر انّ الفضل بیده یختصّ به من یشآء انّ ربّک لهو الفضّال القدیم امثال این امور بدوام ملک و ملکوت باقی و پاینده خواهد بود چه که باسم حقّ در ایّام حقّ واقع شده انتهی</w:t>
      </w:r>
    </w:p>
    <w:p w14:paraId="214FE6AE" w14:textId="02B2B6CC" w:rsidR="008835A8" w:rsidRDefault="003C525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35A8">
        <w:rPr>
          <w:rFonts w:ascii="Times Ext Roman" w:hAnsi="Times Ext Roman" w:cs="Naskh MT for Bosch School"/>
          <w:sz w:val="23"/>
          <w:szCs w:val="23"/>
          <w:rtl/>
        </w:rPr>
        <w:t>و اینکه در بارهٴ موفّقیّت بعضی از احبّا نوشته بودید که بعابرین سبیل و فقرای بلد گاهی انفاق مینمایند در ساحت اقدس عرض شد فرمودند اینفقره بسیار محبوب بوده و خواهد بود طوبی لمن وفّقه اللّه علی الانفاق فی سبیله انّه ینزل علیه البرکة من سمآء الفضل انّه ولیّ الأغنیآء و الفقرآء و المساکین</w:t>
      </w:r>
    </w:p>
    <w:p w14:paraId="7BB14CFF" w14:textId="1D1B54E7" w:rsidR="008835A8" w:rsidRDefault="003C525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35A8">
        <w:rPr>
          <w:rFonts w:ascii="Times Ext Roman" w:hAnsi="Times Ext Roman" w:cs="Naskh MT for Bosch School"/>
          <w:sz w:val="23"/>
          <w:szCs w:val="23"/>
          <w:rtl/>
        </w:rPr>
        <w:t>یا سمندر کبّر من قبلی احبّائی فی هناک الّذین ما منعتهم الأوهام عن صراطی المستقیم قل تاللّه الحقّ سوف تجدون ما عملتم و صبرتم و رأیتم و سمعتم فی سبیل اللّه ربّ العالمین لا یعزب عن علمه ذرّة من اعمالکم انّه یشهد و یری و هو السّمیع البصیر یشهد لکم کلّ الأشیآء ولکنّ النّاس اکثرهم من النّائمین سوف یقومون من نفحات العذاب و یرون ما انکروه فی اللّیالی و الأیّام انّ ربّک لهو العلیم الخبیر</w:t>
      </w:r>
    </w:p>
    <w:p w14:paraId="4F97C2C8" w14:textId="3C94DC84" w:rsidR="008835A8" w:rsidRDefault="003C525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35A8">
        <w:rPr>
          <w:rFonts w:ascii="Times Ext Roman" w:hAnsi="Times Ext Roman" w:cs="Naskh MT for Bosch School"/>
          <w:sz w:val="23"/>
          <w:szCs w:val="23"/>
          <w:rtl/>
        </w:rPr>
        <w:t>ثمّ اعلم انّا ذکرنا الجواد بآیات تفرح بها افئدة المقبلین و نزّلنا للعندلیب ما فاح به عرف رحمة ربّک الغفور الکریم</w:t>
      </w:r>
    </w:p>
    <w:p w14:paraId="1B2D1675" w14:textId="35DC8015" w:rsidR="008835A8" w:rsidRDefault="003C525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35A8">
        <w:rPr>
          <w:rFonts w:ascii="Times Ext Roman" w:hAnsi="Times Ext Roman" w:cs="Naskh MT for Bosch School"/>
          <w:sz w:val="23"/>
          <w:szCs w:val="23"/>
          <w:rtl/>
        </w:rPr>
        <w:t>یا سمندر جمیع دوستانرا تکبیر برسان کل لدی العرش مذکورند و در هر کرّه قلم اعلی بایشان متوجّه و از شطر سجن ایشانرا ندا مینماید انشآءاللّه در جمیع احیان باینمقام اعلی فی‌الحقیقه فائز باشند و ثمر زحمات ایشان در ارض ظاهر خواهد شد جناب اسم جود علیه بهائی در این ارض ذکر منتسبین خود را نموده کل را بعنایت الهی بشارت ده و بذکرش مسرور دار انّه یذکر من ذکره و انّه هو خیر الذّاکرین و الحمد للّه ربّ العالمین</w:t>
      </w:r>
    </w:p>
    <w:p w14:paraId="7E996110" w14:textId="672A6E15" w:rsidR="008835A8" w:rsidRDefault="003C525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35A8">
        <w:rPr>
          <w:rFonts w:ascii="Times Ext Roman" w:hAnsi="Times Ext Roman" w:cs="Naskh MT for Bosch School"/>
          <w:sz w:val="23"/>
          <w:szCs w:val="23"/>
          <w:rtl/>
        </w:rPr>
        <w:t>این خادم فانی اراده نموده که خدمت آنمحبوب تکبیر بفرستد ولکن معلوم نیست که بچه طرزی از طراز و بچه قسمی از اقسام و بچه ذکری از اذکار و بچه قصّه‌ئی از قصص عالم خود را موافق نماید تا ذکر نماید و یا بعرصهٴ بیان جلوه دهد اشهد انّی انا الکلیل الحقیر الفقیر المسکین المحتاج الی اللّه الغنیّ المقتدر العلیم الحکیم و همچنین خدمت محبوبی جناب اخوی علیه بهآء اللّه الأبهی و جمیع دوستان بهآء اللّه علیهم خلاف ادبست ذکرهای نالایقهٴ این عبد ولکن از جمیع امید عفو است از حقّ جلّ جلاله مسئلت مینمایم کل را بطراز وفا مزیّن دارد و بر صراط امر مستقیم بدارد هیچ ذکری از این محبوب‌تر بنظر نمیآید انّه لهو الشّاهد البصیر</w:t>
      </w:r>
    </w:p>
    <w:p w14:paraId="3B5ABC32" w14:textId="391F04D2" w:rsidR="008835A8" w:rsidRDefault="003C525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35A8">
        <w:rPr>
          <w:rFonts w:ascii="Times Ext Roman" w:hAnsi="Times Ext Roman" w:cs="Naskh MT for Bosch School"/>
          <w:sz w:val="23"/>
          <w:szCs w:val="23"/>
          <w:rtl/>
        </w:rPr>
        <w:t>عرض دیگر آنکه متّصلاً آثار قلم آنمحبوب میرسد اینفقره بسیار خوبست و مقبول است ولکن باید موافق حکمت واقع شود چنانچه از قبل عرض شد بعضی از نفوس بکلمه‌ئی میآیند و بکلمه‌ئی میروند لم ادر الی من یذهبون و ایّ وجه یریدون باری این نفوس باندک کدورتی آنچه واقع میشود ذکر مینمایند و شاید این سبب تحریک شود در هر صورت باید آنحضرت بحکمت ناظر باشند اگر بشود بقسمی ارسال شود که احدی مطّلع نشود محبوبست والّا چندی توقّف اولی است و اینفقره بنظر خود اینعبد آمد که ذکر نمود چه که مشاهده شد که حقّ جلّ کبریائه بسیار در امر حکمت امر مبرم نازل فرموده انّه لهو العالم الحافظ النّاصر المقتدر القدیر</w:t>
      </w:r>
    </w:p>
    <w:p w14:paraId="7608CE71" w14:textId="4AE4C34E" w:rsidR="00B22510" w:rsidRDefault="00B22510" w:rsidP="00B22510">
      <w:pPr>
        <w:bidi/>
        <w:jc w:val="both"/>
        <w:rPr>
          <w:rFonts w:ascii="Times Ext Roman" w:hAnsi="Times Ext Roman" w:cs="Naskh MT for Bosch School"/>
          <w:sz w:val="23"/>
          <w:szCs w:val="23"/>
          <w:rtl/>
        </w:rPr>
      </w:pPr>
    </w:p>
    <w:p w14:paraId="452563B9" w14:textId="466F889F" w:rsidR="00B22510" w:rsidRDefault="00B22510" w:rsidP="00B22510">
      <w:pPr>
        <w:bidi/>
        <w:jc w:val="both"/>
        <w:rPr>
          <w:rFonts w:ascii="Times Ext Roman" w:hAnsi="Times Ext Roman" w:cs="Naskh MT for Bosch School"/>
          <w:sz w:val="23"/>
          <w:szCs w:val="23"/>
          <w:rtl/>
        </w:rPr>
      </w:pPr>
    </w:p>
    <w:p w14:paraId="080CF060" w14:textId="77777777" w:rsidR="00B22510" w:rsidRDefault="00B22510" w:rsidP="00B22510">
      <w:pPr>
        <w:pBdr>
          <w:bottom w:val="single" w:sz="6" w:space="1" w:color="auto"/>
        </w:pBdr>
        <w:bidi/>
        <w:spacing w:line="360" w:lineRule="auto"/>
        <w:jc w:val="both"/>
        <w:rPr>
          <w:rFonts w:cs="Arial"/>
          <w:sz w:val="18"/>
          <w:szCs w:val="18"/>
        </w:rPr>
      </w:pPr>
    </w:p>
    <w:p w14:paraId="736E59FB" w14:textId="77777777" w:rsidR="00B22510" w:rsidRDefault="00B22510" w:rsidP="00B22510">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3FD9227D" w14:textId="7C909AE3" w:rsidR="00B22510" w:rsidRPr="00B22510" w:rsidRDefault="00B22510" w:rsidP="00B22510">
      <w:pPr>
        <w:bidi/>
        <w:spacing w:line="360" w:lineRule="auto"/>
        <w:rPr>
          <w:rFonts w:cs="Arial"/>
          <w:sz w:val="18"/>
          <w:szCs w:val="18"/>
          <w:rtl/>
          <w:lang w:val="en-CA" w:bidi="fa-IR"/>
        </w:rPr>
      </w:pPr>
      <w:r>
        <w:rPr>
          <w:rFonts w:cs="Arial" w:hint="cs"/>
          <w:sz w:val="18"/>
          <w:szCs w:val="18"/>
          <w:rtl/>
          <w:lang w:val="en-CA" w:bidi="fa-IR"/>
        </w:rPr>
        <w:t>آخرین ویراستاری: ۸</w:t>
      </w:r>
      <w:r>
        <w:rPr>
          <w:rFonts w:cs="Arial" w:hint="cs"/>
          <w:sz w:val="18"/>
          <w:szCs w:val="18"/>
          <w:rtl/>
          <w:lang w:val="en-CA" w:bidi="prs-AF"/>
        </w:rPr>
        <w:t xml:space="preserve"> نوامبر</w:t>
      </w:r>
      <w:r>
        <w:rPr>
          <w:rFonts w:cs="Arial" w:hint="cs"/>
          <w:sz w:val="18"/>
          <w:szCs w:val="18"/>
          <w:rtl/>
          <w:lang w:val="en-CA" w:bidi="fa-IR"/>
        </w:rPr>
        <w:t xml:space="preserve"> ۲۰۲۲، ساعت ۱۰:۳۰ قبل از ظهر</w:t>
      </w:r>
    </w:p>
    <w:sectPr w:rsidR="00B22510" w:rsidRPr="00B225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C9837" w14:textId="77777777" w:rsidR="0074498A" w:rsidRDefault="0074498A" w:rsidP="0074498A">
      <w:r>
        <w:separator/>
      </w:r>
    </w:p>
  </w:endnote>
  <w:endnote w:type="continuationSeparator" w:id="0">
    <w:p w14:paraId="315E5D78" w14:textId="77777777" w:rsidR="0074498A" w:rsidRDefault="0074498A" w:rsidP="0074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308C5" w14:textId="77777777" w:rsidR="0074498A" w:rsidRDefault="0074498A" w:rsidP="0074498A">
      <w:r>
        <w:separator/>
      </w:r>
    </w:p>
  </w:footnote>
  <w:footnote w:type="continuationSeparator" w:id="0">
    <w:p w14:paraId="34D38885" w14:textId="77777777" w:rsidR="0074498A" w:rsidRDefault="0074498A" w:rsidP="00744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35A8"/>
    <w:rsid w:val="003C5251"/>
    <w:rsid w:val="004030F3"/>
    <w:rsid w:val="0074498A"/>
    <w:rsid w:val="008835A8"/>
    <w:rsid w:val="00B225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12C7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498A"/>
    <w:pPr>
      <w:tabs>
        <w:tab w:val="center" w:pos="4680"/>
        <w:tab w:val="right" w:pos="9360"/>
      </w:tabs>
    </w:pPr>
  </w:style>
  <w:style w:type="character" w:customStyle="1" w:styleId="HeaderChar">
    <w:name w:val="Header Char"/>
    <w:basedOn w:val="DefaultParagraphFont"/>
    <w:link w:val="Header"/>
    <w:rsid w:val="0074498A"/>
    <w:rPr>
      <w:sz w:val="24"/>
      <w:szCs w:val="24"/>
    </w:rPr>
  </w:style>
  <w:style w:type="paragraph" w:styleId="Footer">
    <w:name w:val="footer"/>
    <w:basedOn w:val="Normal"/>
    <w:link w:val="FooterChar"/>
    <w:rsid w:val="0074498A"/>
    <w:pPr>
      <w:tabs>
        <w:tab w:val="center" w:pos="4680"/>
        <w:tab w:val="right" w:pos="9360"/>
      </w:tabs>
    </w:pPr>
  </w:style>
  <w:style w:type="character" w:customStyle="1" w:styleId="FooterChar">
    <w:name w:val="Footer Char"/>
    <w:basedOn w:val="DefaultParagraphFont"/>
    <w:link w:val="Footer"/>
    <w:rsid w:val="0074498A"/>
    <w:rPr>
      <w:sz w:val="24"/>
      <w:szCs w:val="24"/>
    </w:rPr>
  </w:style>
  <w:style w:type="character" w:styleId="Hyperlink">
    <w:name w:val="Hyperlink"/>
    <w:uiPriority w:val="99"/>
    <w:unhideWhenUsed/>
    <w:rsid w:val="00B22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1291</Words>
  <Characters>7359</Characters>
  <Application>Microsoft Office Word</Application>
  <DocSecurity>0</DocSecurity>
  <Lines>61</Lines>
  <Paragraphs>17</Paragraphs>
  <ScaleCrop>false</ScaleCrop>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2022-10-13T19:58:00Z</dcterms:created>
  <dcterms:modified xsi:type="dcterms:W3CDTF">2022-11-01T15:13:00Z</dcterms:modified>
</cp:coreProperties>
</file>