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0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October 1963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Beloved Friends,</w:t>
      </w:r>
    </w:p>
    <w:p>
      <w:pPr>
        <w:keepNext/>
      </w:pPr>
      <w:r/>
    </w:p>
    <w:bookmarkStart w:id="50019" w:name="muhj19631006_001_en-p1"/>
    <w:p>
      <w:pPr>
        <w:ind w:firstLine="0"/>
        <w:jc w:val="left"/>
      </w:pPr>
      <w:r>
        <w:rPr/>
        <w:t xml:space="preserve">We wish to share with you the text of the following resolution:</w:t>
      </w:r>
    </w:p>
    <w:p>
      <w:pPr>
        <w:keepNext/>
      </w:pPr>
      <w:r/>
    </w:p>
    <w:bookmarkEnd w:id="50019"/>
    <w:bookmarkStart w:id="60022" w:name="muhj19631006_001_en-p2"/>
    <w:p>
      <w:pPr>
        <w:ind w:left="300"/>
        <w:ind w:firstLine="284"/>
        <w:jc w:val="left"/>
      </w:pPr>
      <w:r>
        <w:rPr/>
        <w:t xml:space="preserve">After prayerful and careful study of the Holy Texts bearing upon the question of the appointment of the successor to Shoghi Effendi as Guardian of the Cause of God, and after prolonged consideration of the views of the Hands of the Cause of God residing in the Holy Land, the Universal House of Justice finds that there is no way to appoint or to legislate to make it possible to appoint a second Guardian to succeed Shoghi Effendi.</w:t>
      </w:r>
    </w:p>
    <w:p>
      <w:pPr>
        <w:keepNext/>
      </w:pPr>
      <w:r/>
    </w:p>
    <w:bookmarkEnd w:id="60022"/>
    <w:bookmarkStart w:id="50026" w:name="muhj19631006_001_en-p3"/>
    <w:p>
      <w:pPr>
        <w:ind w:firstLine="0"/>
        <w:jc w:val="left"/>
      </w:pPr>
      <w:r>
        <w:rPr/>
        <w:t xml:space="preserve">Please share this message with the friends in your jurisdiction.</w:t>
      </w:r>
    </w:p>
    <w:p>
      <w:pPr>
        <w:keepNext/>
      </w:pPr>
      <w:r/>
    </w:p>
    <w:bookmarkEnd w:id="50026"/>
    <w:p>
      <w:pPr>
        <w:ind w:left="4305"/>
        <w:jc w:val="left"/>
      </w:pPr>
      <w:r>
        <w:rPr/>
        <w:t xml:space="preserve">With loving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