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0202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 February 1983</w:t>
      </w:r>
    </w:p>
    <w:p>
      <w:pPr>
        <w:keepNext/>
      </w:pPr>
      <w:r/>
    </w:p>
    <w:p>
      <w:pPr>
        <w:keepNext/>
        <w:keepLines/>
      </w:pPr>
      <w:r/>
    </w:p>
    <w:p>
      <w:pPr>
        <w:ind w:firstLine="0"/>
        <w:jc w:val="left"/>
      </w:pPr>
      <w:r>
        <w:rPr/>
        <w:t xml:space="preserve">To all National Spiritual Assemblies</w:t>
      </w:r>
    </w:p>
    <w:p>
      <w:pPr>
        <w:keepNext/>
      </w:pPr>
      <w:r/>
    </w:p>
    <w:bookmarkStart w:id="50016" w:name="muhj19830202_001_en-p1"/>
    <w:p>
      <w:pPr>
        <w:ind w:firstLine="0"/>
        <w:jc w:val="left"/>
      </w:pPr>
      <w:r>
        <w:rPr/>
        <w:t xml:space="preserve">TO THE FOLLOWERS OF BAHÁ’U’LLÁH IN EVERY LAND</w:t>
      </w:r>
    </w:p>
    <w:p>
      <w:pPr>
        <w:keepNext/>
      </w:pPr>
      <w:r/>
    </w:p>
    <w:bookmarkEnd w:id="50016"/>
    <w:bookmarkStart w:id="50019" w:name="muhj19830202_001_en-p2"/>
    <w:p>
      <w:pPr>
        <w:ind w:firstLine="0"/>
        <w:jc w:val="left"/>
      </w:pPr>
      <w:r>
        <w:rPr/>
        <w:t xml:space="preserve">WE BOW OUR HEADS IN INFINITE GRATITUDE TO THE BLESSED BEAUTY FOR HIS ALL-EMBRACING CONFIRMATIONS ENABLING HOUSE JUSTICE OCCUPY ITS NEWLY CONSTRUCTED PERMANENT SEAT. THIS AUSPICIOUS EVENT SIGNALIZES ANOTHER PHASE IN PROCESS FULFILLMENT SAILING GOD’S ARK ON MOUNTAIN OF THE LORD AS ANTICIPATED IN TABLET CARMEL, WONDROUS CHARTER WORLD SPIRITUAL AND ADMINISTRATIVE CENTERS FAITH BAHÁ’U’LLÁH.</w:t>
      </w:r>
    </w:p>
    <w:p>
      <w:pPr>
        <w:keepNext/>
      </w:pPr>
      <w:r/>
    </w:p>
    <w:bookmarkEnd w:id="50019"/>
    <w:bookmarkStart w:id="50022" w:name="muhj19830202_001_en-p3"/>
    <w:p>
      <w:pPr>
        <w:ind w:firstLine="284"/>
        <w:jc w:val="left"/>
      </w:pPr>
      <w:r>
        <w:rPr/>
        <w:t xml:space="preserve">THIS HIGH POINT HISTORY STRUGGLING FAITH NOW EMERGING FROM OBSCURITY, THIS CRUCIAL HOUR SUFFUSED WITH UNTOLD POTENCIES GENERATED BY SOUL-STIRRING SACRIFICES BELOVED BRETHREN IRAN, MARKED BY VISIT MEMBERS HOUSE JUSTICE TWIN HOLY SHRINES AND FIRST GATHERING COUNCIL CHAMBER TOGETHER WITH HANDS CAUSE AMATU’L-BAHÁ RÚḤÍYYIH </w:t>
      </w:r>
      <w:r>
        <w:rPr>
          <w:u w:val="single"/>
        </w:rPr>
        <w:t xml:space="preserve">KH</w:t>
      </w:r>
      <w:r>
        <w:rPr/>
        <w:t xml:space="preserve">ÁNUM ‘ALÍ-AKBAR FURÚTAN AND COUNSELOR MEMBERS INTERNATIONAL TEACHING CENTER TO OFFER PRAYERS HUMBLE THANKSGIVING. LET ALL REJOICE. LET PRAISES ANCIENT BEAUTY RESOUND. MAY UNRELENTING EFFORTS FRIENDS EVERYWHERE HASTEN ADVENT THAT DAY WHEN WONDROUS POTENTIALITIES ENSHRINED IN TABLET CARMEL WILL BE FULLY REVEALED AND WHEN FROM GOD’S HOLY MOUNTAIN, AS ENVISAGED BELOVED GUARDIAN, WILL STREAM FORTH RIVERS OF LAWS AND ORDINANCES WITH ALL-CONQUERING POWER AND MAJESTY.</w:t>
      </w:r>
    </w:p>
    <w:p>
      <w:pPr>
        <w:keepNext/>
      </w:pPr>
      <w:r/>
    </w:p>
    <w:bookmarkEnd w:id="50022"/>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