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1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January 1990</w:t>
      </w:r>
    </w:p>
    <w:p>
      <w:pPr>
        <w:keepNext/>
      </w:pPr>
      <w:r/>
    </w:p>
    <w:p>
      <w:pPr>
        <w:keepNext/>
        <w:keepLines/>
      </w:pPr>
      <w:r/>
    </w:p>
    <w:p>
      <w:pPr>
        <w:ind w:firstLine="0"/>
        <w:jc w:val="left"/>
      </w:pPr>
      <w:r>
        <w:rPr/>
        <w:t xml:space="preserve">To all National Spiritual Assemblies</w:t>
      </w:r>
    </w:p>
    <w:p>
      <w:pPr>
        <w:keepNext/>
      </w:pPr>
      <w:r/>
    </w:p>
    <w:bookmarkStart w:id="50016" w:name="muhj19900123_001_en-p1"/>
    <w:p>
      <w:pPr>
        <w:ind w:firstLine="284"/>
        <w:jc w:val="left"/>
      </w:pPr>
      <w:r>
        <w:rPr/>
        <w:t xml:space="preserve">KINDLY CONVEY ALL BELIEVERS NEWS PROGRESS HISTORIC MOUNT CARMEL PROJECTS.</w:t>
      </w:r>
    </w:p>
    <w:p>
      <w:pPr>
        <w:keepNext/>
      </w:pPr>
      <w:r/>
    </w:p>
    <w:bookmarkEnd w:id="50016"/>
    <w:bookmarkStart w:id="50019" w:name="muhj19900123_001_en-p2"/>
    <w:p>
      <w:pPr>
        <w:ind w:firstLine="284"/>
        <w:jc w:val="left"/>
      </w:pPr>
      <w:r>
        <w:rPr/>
        <w:t xml:space="preserve">FOLLOWING STRENUOUS DETAILED NEGOTIATIONS, TOWN PLANNING SCHEME ESSENTIAL FOR INITIATION OF PROJECTS WAS OFFICIALLY APPROVED BY LOCAL TOWN PLANNING COMMITTEE AND CITY COUNCIL OF HAIFA ON 11 OCTOBER 1989, CONFIRMING GOODWILL TOWARDS PROJECTS EXPRESSED BY CITY COUNCIL AT TIME INTERNATIONAL CONVENTION. SCHEME IS NOW BEFORE DISTRICT TOWN PLANNING COMMISSION FOR FINAL APPROVAL. THIS PLAN INCLUDES CANCELLATION TWO ROADS PREVIOUSLY APPROVED TO CROSS BAHÁ’Í LANDS, AND LOWERING LEVEL MAIN THOROUGHFARE THUS PERMITTING CONSTRUCTION TERRACES LINKING GARDENS SURROUNDING SHRINE BÁB WITH THOSE ADJACENT ARCHIVES BUILDING. GRANTING OF APPROVALS INVOLVES OUR COMMITMENT IMMEDIATELY START WORK.</w:t>
      </w:r>
    </w:p>
    <w:p>
      <w:pPr>
        <w:keepNext/>
      </w:pPr>
      <w:r/>
    </w:p>
    <w:bookmarkEnd w:id="50019"/>
    <w:bookmarkStart w:id="50022" w:name="muhj19900123_001_en-p3"/>
    <w:p>
      <w:pPr>
        <w:ind w:firstLine="284"/>
        <w:jc w:val="left"/>
      </w:pPr>
      <w:r>
        <w:rPr/>
        <w:t xml:space="preserve">GEOLOGICAL INVESTIGATIONS ANNOUNCED RIḌVÁN MESSAGE, REQUIRED FOR DESIGN FOUNDATIONS BUILDINGS ARC, NOW COMPLETED.</w:t>
      </w:r>
    </w:p>
    <w:p>
      <w:pPr>
        <w:keepNext/>
      </w:pPr>
      <w:r/>
    </w:p>
    <w:bookmarkEnd w:id="50022"/>
    <w:bookmarkStart w:id="50025" w:name="muhj19900123_001_en-p4"/>
    <w:p>
      <w:pPr>
        <w:ind w:firstLine="284"/>
        <w:jc w:val="left"/>
      </w:pPr>
      <w:r>
        <w:rPr/>
        <w:t xml:space="preserve">BUILDING PERMIT DRAWINGS FOR ARCHIVES BUILDING EXTENSION AND CENTER FOR THE STUDY OF THE TEXTS SUBMITTED, ENABLING CONSIDERATION APPLICATION BUILDING PERMIT RUN CONCURRENTLY LAST STAGE APPROVAL TOWN PLANNING SCHEME.</w:t>
      </w:r>
    </w:p>
    <w:p>
      <w:pPr>
        <w:keepNext/>
      </w:pPr>
      <w:r/>
    </w:p>
    <w:bookmarkEnd w:id="50025"/>
    <w:bookmarkStart w:id="50028" w:name="muhj19900123_001_en-p5"/>
    <w:p>
      <w:pPr>
        <w:ind w:firstLine="284"/>
        <w:jc w:val="left"/>
      </w:pPr>
      <w:r>
        <w:rPr/>
        <w:t xml:space="preserve">OF $50,000,000 CALLED FOR AS ESSENTIAL RESERVE FOR INITIATION CONSTRUCTION, APPROXIMATELY $26,000,000 SO FAR CONTRIBUTED. REMAINING SUM NOW URGENTLY NEEDED.</w:t>
      </w:r>
    </w:p>
    <w:p>
      <w:pPr>
        <w:keepNext/>
      </w:pPr>
      <w:r/>
    </w:p>
    <w:bookmarkEnd w:id="50028"/>
    <w:bookmarkStart w:id="50031" w:name="muhj19900123_001_en-p6"/>
    <w:p>
      <w:pPr>
        <w:ind w:firstLine="284"/>
        <w:jc w:val="left"/>
      </w:pPr>
      <w:r>
        <w:rPr/>
        <w:t xml:space="preserve">EXECUTION STUPENDOUS COLLECTIVE UNDERTAKING GATHERING MOMENTUM, PARALLELING EXTRAORDINARY DEVELOPMENTS WORLD SCENE, ACCELERATION CONVERSION PEOPLES CAUSE GOD, WIDER DIFFUSION MESSAGE BAHÁ’U’LLÁH REMAINING AREAS GLOBE. SUPPLICATING BLESSINGS ALMIGHTY REINFORCE EVERY EFFORT HIS DEVOTED FOLLOWERS ACCOMPLISHMENT VITAL TASKS.</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