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7_001_en-muhj20000727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July 2000</w:t>
      </w:r>
    </w:p>
    <w:p>
      <w:pPr>
        <w:keepNext/>
      </w:pPr>
      <w:r/>
    </w:p>
    <w:p>
      <w:pPr>
        <w:keepNext/>
        <w:keepLines/>
      </w:pPr>
      <w:r/>
    </w:p>
    <w:p>
      <w:pPr>
        <w:ind w:firstLine="0"/>
        <w:jc w:val="left"/>
      </w:pPr>
      <w:r>
        <w:rPr/>
        <w:t xml:space="preserve">To the Friends Gathered at the Youth Congress in the Dominican Republic</w:t>
      </w:r>
    </w:p>
    <w:p>
      <w:pPr>
        <w:keepNext/>
      </w:pPr>
      <w:r/>
    </w:p>
    <w:p>
      <w:pPr>
        <w:ind w:firstLine="0"/>
        <w:jc w:val="left"/>
      </w:pPr>
      <w:r>
        <w:rPr/>
        <w:t xml:space="preserve">Dear Bahá’í Friends,</w:t>
      </w:r>
    </w:p>
    <w:p>
      <w:pPr>
        <w:keepNext/>
      </w:pPr>
      <w:r/>
    </w:p>
    <w:bookmarkStart w:id="50022" w:name="muhj20000727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El Salvador, Canada and Ecuador. </w:t>
      </w:r>
    </w:p>
    <w:p>
      <w:pPr>
        <w:keepNext/>
      </w:pPr>
      <w:r/>
    </w:p>
    <w:bookmarkEnd w:id="50022"/>
    <w:bookmarkStart w:id="60025" w:name="muhj20000727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727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727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60031"/>
    <w:bookmarkStart w:id="60034" w:name="muhj20000727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727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 </w:t>
      </w:r>
    </w:p>
    <w:p>
      <w:pPr>
        <w:keepNext/>
      </w:pPr>
      <w:r/>
    </w:p>
    <w:bookmarkEnd w:id="60037"/>
    <w:bookmarkStart w:id="50041" w:name="muhj20000727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