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E137" w14:textId="0029E55F" w:rsidR="00E578D2" w:rsidRDefault="00E578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</w:t>
      </w:r>
    </w:p>
    <w:p w14:paraId="30ABE5AE" w14:textId="62511273" w:rsidR="00E578D2" w:rsidRDefault="00E578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افنان جناب حاجی سیّد علی علیه بهآء اللّه الأبهی</w:t>
      </w:r>
    </w:p>
    <w:p w14:paraId="4D9710DD" w14:textId="77777777" w:rsidR="00E578D2" w:rsidRDefault="00E578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6EC128" w14:textId="5B3DB4AC" w:rsidR="00E578D2" w:rsidRDefault="00E578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ربیع‌الأوّل سنهٴ ١٣٠٧</w:t>
      </w:r>
    </w:p>
    <w:p w14:paraId="2EF4F153" w14:textId="77777777" w:rsidR="00E578D2" w:rsidRDefault="00E578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DAD62C" w14:textId="77777777" w:rsidR="00E578D2" w:rsidRDefault="00E578D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الاقتدار</w:t>
      </w:r>
    </w:p>
    <w:p w14:paraId="3757015E" w14:textId="77777777" w:rsidR="00E578D2" w:rsidRDefault="00E578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DC5382" w14:textId="69490C1D" w:rsidR="00E578D2" w:rsidRDefault="00E578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حمد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حضرت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مقصود</w:t>
      </w:r>
      <w:r w:rsidRPr="00900DF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E6A2C"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را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سزاست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که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بانوار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آفتاب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حق</w:t>
      </w:r>
      <w:r w:rsidRPr="00900DF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قت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مدن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د</w:t>
      </w:r>
      <w:r w:rsidRPr="00900DF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ار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را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بنور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معرفت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مز</w:t>
      </w:r>
      <w:r w:rsidRPr="00900DF8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Pr="00900DF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0DF8">
        <w:rPr>
          <w:rFonts w:ascii="Times Ext Roman" w:hAnsi="Times Ext Roman" w:cs="Naskh MT for Bosch School" w:hint="eastAsia"/>
          <w:sz w:val="23"/>
          <w:szCs w:val="23"/>
          <w:rtl/>
        </w:rPr>
        <w:t>فرمود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و آذان طاهرهٴ مقدّسه را باصغاء ندا مؤیّد ساخت من فاز باﻻصغآء فاز باﻻستقامة مقصود از اصغا حقّ اﻻصغآء بوده و هست چنانچه مشاهده شد از قبل قد سمعوا و اعرضوا و یسمعون و یعترضون و الصّلوة و السّلام علی حبیبه و صفیّه الّذی اختاره ﻻظهار امره و ابراز احکامه و اوامره و علی آله و اصحابه الّذین بهم تمّت حجّة الله علی 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خلقه و ظهرت سطوة الله بین عباده</w:t>
      </w:r>
    </w:p>
    <w:p w14:paraId="5A54C501" w14:textId="3262A860" w:rsidR="00E578D2" w:rsidRDefault="00AF24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روحی لذکرکم الفدآء و ﻻستقامتکم الفدآء دستخطّ مبارک رسید فی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الحقیقه حامل مژده‌ها بود چه که صحّت و سلامتی مزاج عالی را مبشّر و همچنین مراتب و مقامات خلوص و انقطاع و تشبّث و توسّل را مخبر خبیری بود دانا و حنیفی بود ناطق و توانا و بعد از مشاهده و قرائت قصد مقام ن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موده امام وجه عرض شد فرمودند نسأ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ل الله تبارک و تعالی ان یوفّقه علی ما ینبغی و یفتح علی وجهه ابواب البرکة و العنایة و یظهر منه ما یهدی النّاس الی صراطه و یزیّنهم بطراز الأمانة و العفّة انّه علی کلّ شیء قدیر</w:t>
      </w:r>
    </w:p>
    <w:p w14:paraId="5CF2255A" w14:textId="0DE23DAD" w:rsidR="00E578D2" w:rsidRDefault="00AF24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و نذکر افنانی من اهل الوفآء الّذی سمّی بسیّد آقا و نب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شّر من سمّی بمحمّد قبل رضا و نسأ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 xml:space="preserve">ل الله تعالی ان یکتب لهما من قلمه الأعلی ما ﻻ ینفد و یکون باقیاً ببقآء اسمائه الحسنی و صفاته 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العلیا و نذکر اولیائی هناک و نسأ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ل لهم البرکة و العا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فیة من الله مولی البریّة و نقول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 xml:space="preserve"> الهی الهی فاجعل عاقبة امورهم خیراً انتهی</w:t>
      </w:r>
    </w:p>
    <w:p w14:paraId="366275DB" w14:textId="3B64BE4F" w:rsidR="00E578D2" w:rsidRDefault="00AF24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این خادم فانی ﻻزال از حقّ جلّ جلاله از برای هر یک از افنان طلب نموده آنچه را که سبب فیض اعظم است از برای امم انّه مالک العالم و هادی عباده الی اسمه الأقدم الأکرم و همچنین از برای اولیا علیهم سلام الله طلب نموده آنچه را که سزاوار بخشش اوست انّه هو المقتدر القدیر و باﻻجابة جدیر</w:t>
      </w:r>
    </w:p>
    <w:p w14:paraId="6F290938" w14:textId="4CE25705" w:rsidR="00E578D2" w:rsidRDefault="00AF24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 xml:space="preserve">ذکر محبوب روحانی جناب آقا میرزا ابوالفضل علیه بهآء الله را نمودند و همچنین حبیب روحانی جناب آقا میرزا عبدالکریم و اولیای آن ارض یعنی عشق‌آباد را </w:t>
      </w:r>
      <w:r w:rsidR="00C233C8">
        <w:rPr>
          <w:rFonts w:ascii="Times Ext Roman" w:hAnsi="Times Ext Roman" w:cs="Naskh MT for Bosch School" w:hint="cs"/>
          <w:sz w:val="23"/>
          <w:szCs w:val="23"/>
          <w:rtl/>
        </w:rPr>
        <w:t>فرمودن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د بعد از عرض فرمودند آنچه را که امطار ربیع عنایت است از برای نهالهای وجود و نسیم مکرمت است از برای نفوس مستعدّه از غیب و شهود از قبل دو ورق از بیانات که از هر کلمۀ آن عرف فضل و رحمت و عنایت متضوّع بود بتوسّط آقای مکرّم حضرت افنان علیه بهآء الله الأبهی بآن ارض ارسال شد و در ثانی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هم چون آن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حضرت ارادهٴ ذکر فرمودند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 xml:space="preserve"> امر بارسال سیّالۀ برقیّه شد یسأ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 xml:space="preserve">ل الخادم ربّه بأن یؤیّد الکلّ علی ما یحبّ و یرضی و یوفّقهم علی ما </w:t>
      </w:r>
      <w:r w:rsidR="002B4572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رتفع به مقاماتهم بین الأحزاب انّه هو المقتدر علی ما اراد و هو الآمر الحکیم</w:t>
      </w:r>
    </w:p>
    <w:p w14:paraId="64E1DC8A" w14:textId="273049D9" w:rsidR="00E578D2" w:rsidRDefault="004A3C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امّا فقرۀ جناب ملّا محمّد علی (تفتی) علیه بهآء الله بعد از عرض فرمودند جناب مذکور حین ورودش در سجن آنچه داشت ارسال نمود و امر باخذ شد ولکن الی حین تصرّف ننمودیم و حال نظر باینکه ایشان مجدّد ارادهٴ ارسال مقداری نموده‌اند آن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وجه را قبول مینمائیم که او هم این وجه ثانی از جانب ما قبول نماید هذه عنایة من عندنا از قبل مظلوم باو سلام برسان و بعنایات ﻻتحصی بشارت ده افنان میدانند و مطّلعند قبول این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مظلوم وجه قبل را محض محبّت بایشانست الی حین از اکثری قبول نشده و از ایشان مرتبۀ اوّل بطراز ق</w:t>
      </w:r>
      <w:r w:rsidR="00704BAB">
        <w:rPr>
          <w:rFonts w:ascii="Times Ext Roman" w:hAnsi="Times Ext Roman" w:cs="Naskh MT for Bosch School" w:hint="cs"/>
          <w:sz w:val="23"/>
          <w:szCs w:val="23"/>
          <w:rtl/>
        </w:rPr>
        <w:t>بول فائز لی</w:t>
      </w:r>
      <w:r w:rsidR="002D027C">
        <w:rPr>
          <w:rFonts w:ascii="Times Ext Roman" w:hAnsi="Times Ext Roman" w:cs="Naskh MT for Bosch School" w:hint="cs"/>
          <w:sz w:val="23"/>
          <w:szCs w:val="23"/>
          <w:rtl/>
        </w:rPr>
        <w:t>قب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ل منّا فقرة الثّانیة نسأ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ل الله ان یفتح علی وجهه ابواب عنایته و فضله و برکته و یجعله من الّذین فازوا بذکره فی بلاده و نصرة امره بین عباده بالحکمة و البیان انّه هو المقتدر العزیز المنّان انتهی</w:t>
      </w:r>
    </w:p>
    <w:p w14:paraId="0DF751E9" w14:textId="3700D880" w:rsidR="00E578D2" w:rsidRDefault="00CC1D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مجدّد در ذکر اولیای ارض عین و شین فرمودند یا اولیائی هناک انتم مفاتیح ابواب اﻻستقامة بین البریّة و رایات الهدایة بین الخلیقة بکم یثبت توحید ذاته و تنزیه کینونته نوصیکم یا اولیآء الله بالح</w:t>
      </w:r>
      <w:r w:rsidR="00DA2776">
        <w:rPr>
          <w:rFonts w:ascii="Times Ext Roman" w:hAnsi="Times Ext Roman" w:cs="Naskh MT for Bosch School" w:hint="cs"/>
          <w:sz w:val="23"/>
          <w:szCs w:val="23"/>
          <w:rtl/>
        </w:rPr>
        <w:t>کمة و بما ت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رتفع به مقاماتکم و شؤ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ونکم طوبی لکم و لمن یحبّکم خالصاً لأمر الله ربّ الأرض و السّمآ</w:t>
      </w:r>
      <w:r w:rsidR="00DA2776">
        <w:rPr>
          <w:rFonts w:ascii="Times Ext Roman" w:hAnsi="Times Ext Roman" w:cs="Naskh MT for Bosch School" w:hint="cs"/>
          <w:sz w:val="23"/>
          <w:szCs w:val="23"/>
          <w:rtl/>
        </w:rPr>
        <w:t>ء و ربّ العرش العظیم ایّاکم ان ت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 xml:space="preserve">خوّفکم ضوضآء القوم الّذین نبذوا العدل ورائهم متمسّکین بالظّلم اﻻ انّهم فی عذاب مهین لیس لهم ناصر و ﻻ معین سوف </w:t>
      </w:r>
      <w:r w:rsidR="00DA277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أخذهم نفحات العذاب من کلّ الجهات انّه هو الأحد المقتدر القدیر آنچه ﻻزم است اتّحاد و اتّفاق و حکمت و اعتدال در امور است طوبی للّذین تمسّکوا بحبل اﻻتّحاد و عملو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ا بما امروا به من لدن علیم حکیم</w:t>
      </w:r>
    </w:p>
    <w:p w14:paraId="0A7CCE0C" w14:textId="367E66A4" w:rsidR="00E578D2" w:rsidRDefault="00CC1D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و امّا فصل در هیچ احو</w:t>
      </w:r>
      <w:r w:rsidR="001B7312">
        <w:rPr>
          <w:rFonts w:ascii="Times Ext Roman" w:hAnsi="Times Ext Roman" w:cs="Naskh MT for Bosch School" w:hint="cs"/>
          <w:sz w:val="23"/>
          <w:szCs w:val="23"/>
          <w:rtl/>
        </w:rPr>
        <w:t>ال جای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ز نه فصل در آن ارض سبب اشتعال نار بغضا میشود در جمیع بلاد ایران آن ارض چون متعلّق بدولت دیگر است اسباب حرّیّت بدست میآید ولکن ا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ین حرّیّت سبب رقّیّت سایر احبّا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 xml:space="preserve"> است در بلاد ایران باری در جمیع احوال باعتدال و اسبابی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که سبب تقرّب و انجذاب قلوبست باید تمسّک نمود و این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فقره منوط باعمال طیّبه و اخلاق مرضیّه است که سبب هدایت و تقرّب نفوسست انّه معکم یشهد و یری و هو السّمیع البصیر انتهی</w:t>
      </w:r>
    </w:p>
    <w:p w14:paraId="2ADFC793" w14:textId="07D704A4" w:rsidR="00E578D2" w:rsidRDefault="001241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در بارۀ جناب میر محمّد حسین بیک علیه بهآ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 xml:space="preserve"> الله و بعض عرایض آن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F2634">
        <w:rPr>
          <w:rFonts w:ascii="Times Ext Roman" w:hAnsi="Times Ext Roman" w:cs="Naskh MT for Bosch School" w:hint="cs"/>
          <w:sz w:val="23"/>
          <w:szCs w:val="23"/>
          <w:rtl/>
        </w:rPr>
        <w:t>جهات مرقوم داشتن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د چندی قبل مخصوص ایشان نازل شد آنچه که حجّت باقیه است از بر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>ای عالم و اهل آن و ارسال گشت یسأ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ل الخادم ربّه بأن یقرّ الأبصار بمشاهدته و الآذان باصغائه انّه هو المؤیّد الحکیم ﻻزال محبوبی میر و اولیای آن اطراف از ذکور و اناث در ساحت اقدس مذکور بوده و هستند مقامشان از الواح الهی معلوم و واضحست هنیئاً لهم آن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حضرت جواب نامه‌های ایشان</w:t>
      </w:r>
      <w:r w:rsidR="009E6A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را مرقوم فرمایند و اظهار عنایت از قبل حقّ مذکور نمایند</w:t>
      </w:r>
    </w:p>
    <w:p w14:paraId="7CF9D5DD" w14:textId="74D189A3" w:rsidR="00E578D2" w:rsidRDefault="001241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43731">
        <w:rPr>
          <w:rFonts w:ascii="Times Ext Roman" w:hAnsi="Times Ext Roman" w:cs="Naskh MT for Bosch School" w:hint="cs"/>
          <w:sz w:val="23"/>
          <w:szCs w:val="23"/>
          <w:rtl/>
        </w:rPr>
        <w:t>در بارۀ امورات عل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44373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578D2">
        <w:rPr>
          <w:rFonts w:ascii="Times Ext Roman" w:hAnsi="Times Ext Roman" w:cs="Naskh MT for Bosch School" w:hint="cs"/>
          <w:sz w:val="23"/>
          <w:szCs w:val="23"/>
          <w:rtl/>
        </w:rPr>
        <w:t>ه مرقوم داشتند در جمیع احوال از حقّ سائل و آمل اعزاز امرش را در مدن و دیار و نصرت حضرت افنان را انّه مجیب السّائلین</w:t>
      </w:r>
    </w:p>
    <w:p w14:paraId="510E2C89" w14:textId="6137A0F0" w:rsidR="00E578D2" w:rsidRDefault="00E578D2" w:rsidP="0075685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و امّا در بارۀ قرآن باید با قرآن </w:t>
      </w:r>
      <w:r w:rsidR="006D400D">
        <w:rPr>
          <w:rFonts w:ascii="Times Ext Roman" w:hAnsi="Times Ext Roman" w:cs="Naskh MT for Bosch School" w:hint="cs"/>
          <w:sz w:val="23"/>
          <w:szCs w:val="23"/>
          <w:rtl/>
        </w:rPr>
        <w:t xml:space="preserve">از آقا حسینعلی اخذ شود </w:t>
      </w:r>
      <w:r w:rsidR="00443731">
        <w:rPr>
          <w:rFonts w:ascii="Times Ext Roman" w:hAnsi="Times Ext Roman" w:cs="Naskh MT for Bosch School" w:hint="cs"/>
          <w:sz w:val="23"/>
          <w:szCs w:val="23"/>
          <w:rtl/>
        </w:rPr>
        <w:t>با</w:t>
      </w:r>
      <w:r w:rsidR="006D400D">
        <w:rPr>
          <w:rFonts w:ascii="Times Ext Roman" w:hAnsi="Times Ext Roman" w:cs="Naskh MT for Bosch School" w:hint="cs"/>
          <w:sz w:val="23"/>
          <w:szCs w:val="23"/>
          <w:rtl/>
        </w:rPr>
        <w:t xml:space="preserve"> نوشتۀ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معتبری بمهر جمعی و تفصیل در آن مذکور گردد و در ارض طاء نزد جناب حاجی میرزا حسن علیه بهآء الله ارسال شود و این</w:t>
      </w:r>
      <w:r w:rsidR="0041345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فقره بسیار ﻻزم است چه که بسیار ذکر نموده‌اند و مفتریاتی نسبت داده‌اند ولکن بدوستی از آقا حسینعلی خواهش نمایند طرف معارضه واقع نشوند با هر نفسی لوجه الله محبّت و شفقت ﻻزم مگر نفوس معرضه این</w:t>
      </w:r>
      <w:r w:rsidR="0041345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حکم در کتاب اقدس از سماء امر نازل طوبی للعاملین السّلام و الذّکر و البهآء علی حضرت</w:t>
      </w:r>
      <w:r w:rsidR="00413457">
        <w:rPr>
          <w:rFonts w:ascii="Times Ext Roman" w:hAnsi="Times Ext Roman" w:cs="Naskh MT for Bosch School" w:hint="cs"/>
          <w:sz w:val="23"/>
          <w:szCs w:val="23"/>
          <w:rtl/>
        </w:rPr>
        <w:t>کم و علی من یحبّکم و یسمع قولکم</w:t>
      </w:r>
    </w:p>
    <w:p w14:paraId="5DC91274" w14:textId="27E61F86" w:rsidR="001E6753" w:rsidRDefault="001E6753" w:rsidP="001E6753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425411D3" w14:textId="2E3CA3B2" w:rsidR="001E6753" w:rsidRDefault="001E6753" w:rsidP="001E6753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06B70793" w14:textId="77777777" w:rsidR="001E6753" w:rsidRPr="002D067F" w:rsidRDefault="001E6753" w:rsidP="001E675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36AA3EFC" w14:textId="77777777" w:rsidR="001E6753" w:rsidRPr="002D067F" w:rsidRDefault="001E6753" w:rsidP="001E6753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6760A78C" w14:textId="5DAD7997" w:rsidR="001E6753" w:rsidRPr="001E6753" w:rsidRDefault="001E6753" w:rsidP="001E6753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1E6753" w:rsidRPr="001E67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EE78" w14:textId="77777777" w:rsidR="00E77839" w:rsidRDefault="00E77839" w:rsidP="00C81973">
      <w:r>
        <w:separator/>
      </w:r>
    </w:p>
  </w:endnote>
  <w:endnote w:type="continuationSeparator" w:id="0">
    <w:p w14:paraId="64FA8695" w14:textId="77777777" w:rsidR="00E77839" w:rsidRDefault="00E77839" w:rsidP="00C8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93C8" w14:textId="77777777" w:rsidR="00E77839" w:rsidRDefault="00E77839" w:rsidP="00C81973">
      <w:r>
        <w:separator/>
      </w:r>
    </w:p>
  </w:footnote>
  <w:footnote w:type="continuationSeparator" w:id="0">
    <w:p w14:paraId="08C08CA2" w14:textId="77777777" w:rsidR="00E77839" w:rsidRDefault="00E77839" w:rsidP="00C8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A2C"/>
    <w:rsid w:val="001241E0"/>
    <w:rsid w:val="001772F0"/>
    <w:rsid w:val="001B7312"/>
    <w:rsid w:val="001E6753"/>
    <w:rsid w:val="002B4572"/>
    <w:rsid w:val="002D027C"/>
    <w:rsid w:val="003713CA"/>
    <w:rsid w:val="003C4891"/>
    <w:rsid w:val="00413457"/>
    <w:rsid w:val="00443731"/>
    <w:rsid w:val="004A3C4D"/>
    <w:rsid w:val="006D400D"/>
    <w:rsid w:val="006F2634"/>
    <w:rsid w:val="00704BAB"/>
    <w:rsid w:val="00756858"/>
    <w:rsid w:val="00844654"/>
    <w:rsid w:val="008A3A11"/>
    <w:rsid w:val="00900DF8"/>
    <w:rsid w:val="009E6A2C"/>
    <w:rsid w:val="00AF24BA"/>
    <w:rsid w:val="00B243C2"/>
    <w:rsid w:val="00C233C8"/>
    <w:rsid w:val="00C81973"/>
    <w:rsid w:val="00CC1D0A"/>
    <w:rsid w:val="00DA2776"/>
    <w:rsid w:val="00E578D2"/>
    <w:rsid w:val="00E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DF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3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F24BA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19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19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19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1973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E67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2023-02-08T06:30:00Z</dcterms:created>
  <dcterms:modified xsi:type="dcterms:W3CDTF">2023-03-13T08:31:00Z</dcterms:modified>
</cp:coreProperties>
</file>