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F32E" w14:textId="77777777" w:rsidR="004730AD" w:rsidRDefault="004730AD" w:rsidP="004F5846">
      <w:pPr>
        <w:adjustRightInd w:val="0"/>
        <w:spacing w:line="252" w:lineRule="auto"/>
        <w:rPr>
          <w:sz w:val="23"/>
        </w:rPr>
      </w:pPr>
      <w:r>
        <w:rPr>
          <w:sz w:val="23"/>
        </w:rPr>
        <w:t>Concerning the question of language: In the Kitáb-i-Aqdas hath been revealed that which is sufficient unto all.... “O members of parliaments throughout the world! Select ye a single language for the use of all on earth....” And this categorical ordinance is revealed from the Ancient Realm of Glory for the people of the world in general and the members of parliaments in particular, inasmuch as the application of the laws and ordinances revealed in the Book hath been left to the men of divine Houses of Justice. This command is the greatest means of unity and the most powerful cause of fellowship and solidarity among the people of the world.</w:t>
      </w:r>
    </w:p>
    <w:p w14:paraId="6DDDC634" w14:textId="77777777" w:rsidR="00C91008" w:rsidRPr="00C91008" w:rsidRDefault="00C91008" w:rsidP="00C91008">
      <w:pPr>
        <w:keepNext/>
        <w:pBdr>
          <w:bottom w:val="single" w:sz="6" w:space="1" w:color="auto"/>
        </w:pBdr>
        <w:spacing w:before="300" w:after="40"/>
        <w:rPr>
          <w:sz w:val="12"/>
          <w:szCs w:val="12"/>
        </w:rPr>
      </w:pPr>
      <w:bookmarkStart w:id="0" w:name="_Hlk115946926"/>
    </w:p>
    <w:p w14:paraId="70099C65" w14:textId="77777777" w:rsidR="00C91008" w:rsidRPr="00C91008" w:rsidRDefault="00C91008" w:rsidP="00C91008">
      <w:pPr>
        <w:rPr>
          <w:sz w:val="12"/>
          <w:szCs w:val="12"/>
        </w:rPr>
      </w:pPr>
      <w:r w:rsidRPr="00C91008">
        <w:rPr>
          <w:sz w:val="12"/>
          <w:szCs w:val="12"/>
        </w:rPr>
        <w:t xml:space="preserve">This document has been downloaded from the </w:t>
      </w:r>
      <w:hyperlink w:history="1">
        <w:r w:rsidRPr="00C91008">
          <w:rPr>
            <w:rStyle w:val="Hyperlink"/>
            <w:color w:val="auto"/>
            <w:sz w:val="12"/>
            <w:szCs w:val="12"/>
          </w:rPr>
          <w:t>Bahá’í Reference Library</w:t>
        </w:r>
      </w:hyperlink>
      <w:r w:rsidRPr="00C91008">
        <w:rPr>
          <w:sz w:val="12"/>
          <w:szCs w:val="12"/>
        </w:rPr>
        <w:t xml:space="preserve">.  You are free to use its content subject to the terms of use found at </w:t>
      </w:r>
      <w:hyperlink r:id="rId6" w:history="1">
        <w:r w:rsidRPr="00C91008">
          <w:rPr>
            <w:rStyle w:val="Hyperlink"/>
            <w:color w:val="auto"/>
            <w:sz w:val="12"/>
            <w:szCs w:val="12"/>
          </w:rPr>
          <w:t>www.bahai.org/legal</w:t>
        </w:r>
      </w:hyperlink>
      <w:bookmarkStart w:id="1" w:name="copyright-terms-use"/>
      <w:bookmarkEnd w:id="1"/>
    </w:p>
    <w:p w14:paraId="3D63E22F" w14:textId="10AD2CAC" w:rsidR="004730AD" w:rsidRPr="00C91008" w:rsidRDefault="00C91008" w:rsidP="00C91008">
      <w:pPr>
        <w:rPr>
          <w:sz w:val="12"/>
          <w:szCs w:val="12"/>
        </w:rPr>
      </w:pPr>
      <w:r w:rsidRPr="00C91008">
        <w:rPr>
          <w:sz w:val="12"/>
          <w:szCs w:val="12"/>
        </w:rPr>
        <w:br/>
        <w:t xml:space="preserve">Last Modified: 04 December </w:t>
      </w:r>
      <w:proofErr w:type="gramStart"/>
      <w:r w:rsidRPr="00C91008">
        <w:rPr>
          <w:sz w:val="12"/>
          <w:szCs w:val="12"/>
        </w:rPr>
        <w:t>2022  10:00</w:t>
      </w:r>
      <w:proofErr w:type="gramEnd"/>
      <w:r w:rsidRPr="00C91008">
        <w:rPr>
          <w:sz w:val="12"/>
          <w:szCs w:val="12"/>
        </w:rPr>
        <w:t xml:space="preserve"> a.m. (GMT)</w:t>
      </w:r>
      <w:bookmarkEnd w:id="0"/>
    </w:p>
    <w:sectPr w:rsidR="004730AD" w:rsidRPr="00C91008">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EB6C" w14:textId="77777777" w:rsidR="00500FFA" w:rsidRDefault="00500FFA" w:rsidP="00500FFA">
      <w:r>
        <w:separator/>
      </w:r>
    </w:p>
  </w:endnote>
  <w:endnote w:type="continuationSeparator" w:id="0">
    <w:p w14:paraId="54EDAF79" w14:textId="77777777" w:rsidR="00500FFA" w:rsidRDefault="00500FFA" w:rsidP="0050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639F" w14:textId="77777777" w:rsidR="00500FFA" w:rsidRDefault="00500FFA" w:rsidP="00500FFA">
      <w:r>
        <w:separator/>
      </w:r>
    </w:p>
  </w:footnote>
  <w:footnote w:type="continuationSeparator" w:id="0">
    <w:p w14:paraId="5A67D46A" w14:textId="77777777" w:rsidR="00500FFA" w:rsidRDefault="00500FFA" w:rsidP="00500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clean"/>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F9"/>
    <w:rsid w:val="00080AF9"/>
    <w:rsid w:val="001F4FE9"/>
    <w:rsid w:val="004730AD"/>
    <w:rsid w:val="004F5846"/>
    <w:rsid w:val="00500FFA"/>
    <w:rsid w:val="00C91008"/>
    <w:rsid w:val="00D618E7"/>
    <w:rsid w:val="00E066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4D5C5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Hyperlink">
    <w:name w:val="Hyperlink"/>
    <w:uiPriority w:val="99"/>
    <w:semiHidden/>
    <w:unhideWhenUsed/>
    <w:rsid w:val="00C910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6482">
      <w:bodyDiv w:val="1"/>
      <w:marLeft w:val="0"/>
      <w:marRight w:val="0"/>
      <w:marTop w:val="0"/>
      <w:marBottom w:val="0"/>
      <w:divBdr>
        <w:top w:val="none" w:sz="0" w:space="0" w:color="auto"/>
        <w:left w:val="none" w:sz="0" w:space="0" w:color="auto"/>
        <w:bottom w:val="none" w:sz="0" w:space="0" w:color="auto"/>
        <w:right w:val="none" w:sz="0" w:space="0" w:color="auto"/>
      </w:divBdr>
    </w:div>
    <w:div w:id="93070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771</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2022-12-03T10:31:00Z</dcterms:created>
  <dcterms:modified xsi:type="dcterms:W3CDTF">2022-12-03T10:31:00Z</dcterms:modified>
</cp:coreProperties>
</file>