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D804" w14:textId="44A7C5E5" w:rsidR="00DE5B2E" w:rsidRDefault="00DE5B2E" w:rsidP="007A12ED">
      <w:pPr>
        <w:adjustRightInd w:val="0"/>
        <w:spacing w:line="252" w:lineRule="auto"/>
        <w:rPr>
          <w:sz w:val="23"/>
        </w:rPr>
      </w:pPr>
      <w:r>
        <w:rPr>
          <w:sz w:val="23"/>
        </w:rPr>
        <w:t>O Maidservants of the All-Merciful!</w:t>
      </w:r>
      <w:r w:rsidR="009E5567">
        <w:rPr>
          <w:sz w:val="23"/>
        </w:rPr>
        <w:t xml:space="preserve"> </w:t>
      </w:r>
      <w:r>
        <w:rPr>
          <w:sz w:val="23"/>
        </w:rPr>
        <w:t>Know, verily, that today is the day for teaching the Cause</w:t>
      </w:r>
      <w:r w:rsidR="001717AF">
        <w:rPr>
          <w:sz w:val="23"/>
        </w:rPr>
        <w:t>—</w:t>
      </w:r>
      <w:r>
        <w:rPr>
          <w:sz w:val="23"/>
        </w:rPr>
        <w:t>the day for spreading abroad the fragrances of God, for severing yourselves from all else save Him, for showing your attraction to the Word of God and demonstrating your allegiance to His Covenant. This is the greatest of all undertakings. Become ye the very essences of spirituality ... and, in all that ye either think, say</w:t>
      </w:r>
      <w:r w:rsidR="00F82926">
        <w:rPr>
          <w:sz w:val="23"/>
        </w:rPr>
        <w:t>,</w:t>
      </w:r>
      <w:r>
        <w:rPr>
          <w:sz w:val="23"/>
        </w:rPr>
        <w:t xml:space="preserve"> or do, make your exclusive concern the diffusion of the sweet savours of God.</w:t>
      </w:r>
    </w:p>
    <w:p w14:paraId="20947BFC" w14:textId="77777777" w:rsidR="00DD74AE" w:rsidRPr="005D1273" w:rsidRDefault="00DD74AE" w:rsidP="00DD74AE">
      <w:pPr>
        <w:keepNext/>
        <w:pBdr>
          <w:bottom w:val="single" w:sz="6" w:space="1" w:color="auto"/>
        </w:pBdr>
        <w:spacing w:before="300" w:after="40"/>
        <w:rPr>
          <w:sz w:val="12"/>
          <w:szCs w:val="12"/>
        </w:rPr>
      </w:pPr>
      <w:bookmarkStart w:id="0" w:name="_Hlk115946926"/>
    </w:p>
    <w:p w14:paraId="7B652379" w14:textId="77777777" w:rsidR="00DD74AE" w:rsidRPr="005D1273" w:rsidRDefault="00DD74AE" w:rsidP="00DD74AE">
      <w:pPr>
        <w:rPr>
          <w:sz w:val="12"/>
          <w:szCs w:val="12"/>
        </w:rPr>
      </w:pPr>
      <w:r w:rsidRPr="005D1273">
        <w:rPr>
          <w:sz w:val="12"/>
          <w:szCs w:val="12"/>
        </w:rPr>
        <w:t xml:space="preserve">This document has been downloaded from the </w:t>
      </w:r>
      <w:hyperlink w:history="1">
        <w:r w:rsidRPr="005D1273">
          <w:rPr>
            <w:rStyle w:val="Hyperlink"/>
            <w:color w:val="auto"/>
            <w:sz w:val="12"/>
            <w:szCs w:val="12"/>
          </w:rPr>
          <w:t>Bahá’í Reference Library</w:t>
        </w:r>
      </w:hyperlink>
      <w:r w:rsidRPr="005D1273">
        <w:rPr>
          <w:sz w:val="12"/>
          <w:szCs w:val="12"/>
        </w:rPr>
        <w:t xml:space="preserve">.  You are free to use its content subject to the terms of use found at </w:t>
      </w:r>
      <w:hyperlink r:id="rId6" w:history="1">
        <w:r w:rsidRPr="005D1273">
          <w:rPr>
            <w:rStyle w:val="Hyperlink"/>
            <w:color w:val="auto"/>
            <w:sz w:val="12"/>
            <w:szCs w:val="12"/>
          </w:rPr>
          <w:t>www.bahai.org/legal</w:t>
        </w:r>
      </w:hyperlink>
      <w:bookmarkStart w:id="1" w:name="copyright-terms-use"/>
      <w:bookmarkEnd w:id="1"/>
    </w:p>
    <w:p w14:paraId="7D3CC93E" w14:textId="3C71C54E" w:rsidR="00DE5B2E" w:rsidRPr="00DD74AE" w:rsidRDefault="00DD74AE" w:rsidP="00DD74AE">
      <w:pPr>
        <w:rPr>
          <w:sz w:val="12"/>
          <w:szCs w:val="12"/>
        </w:rPr>
      </w:pPr>
      <w:r w:rsidRPr="005D1273">
        <w:rPr>
          <w:sz w:val="12"/>
          <w:szCs w:val="12"/>
        </w:rPr>
        <w:br/>
        <w:t>Last Modified: 12 February 2024  10:00 a.m. (GMT)</w:t>
      </w:r>
      <w:bookmarkEnd w:id="0"/>
    </w:p>
    <w:sectPr w:rsidR="00DE5B2E" w:rsidRPr="00DD74AE">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3F0D" w14:textId="77777777" w:rsidR="006242FE" w:rsidRDefault="006242FE" w:rsidP="006242FE">
      <w:r>
        <w:separator/>
      </w:r>
    </w:p>
  </w:endnote>
  <w:endnote w:type="continuationSeparator" w:id="0">
    <w:p w14:paraId="499C0483" w14:textId="77777777" w:rsidR="006242FE" w:rsidRDefault="006242FE" w:rsidP="006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858F" w14:textId="77777777" w:rsidR="006242FE" w:rsidRDefault="006242FE" w:rsidP="006242FE">
      <w:r>
        <w:separator/>
      </w:r>
    </w:p>
  </w:footnote>
  <w:footnote w:type="continuationSeparator" w:id="0">
    <w:p w14:paraId="32FE6CCD" w14:textId="77777777" w:rsidR="006242FE" w:rsidRDefault="006242FE" w:rsidP="00624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C89"/>
    <w:rsid w:val="001717AF"/>
    <w:rsid w:val="00226E04"/>
    <w:rsid w:val="006242FE"/>
    <w:rsid w:val="007A12ED"/>
    <w:rsid w:val="009E5567"/>
    <w:rsid w:val="00DD74AE"/>
    <w:rsid w:val="00DE5B2E"/>
    <w:rsid w:val="00EC0C89"/>
    <w:rsid w:val="00F82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73B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9E5567"/>
    <w:rPr>
      <w:rFonts w:ascii="Times Ext Roman" w:hAnsi="Times Ext Roman" w:cs="Times Ext Roman"/>
      <w:w w:val="105"/>
      <w:kern w:val="20"/>
      <w:sz w:val="22"/>
      <w:szCs w:val="22"/>
      <w:lang w:val="en-GB"/>
    </w:rPr>
  </w:style>
  <w:style w:type="character" w:styleId="Hyperlink">
    <w:name w:val="Hyperlink"/>
    <w:uiPriority w:val="99"/>
    <w:unhideWhenUsed/>
    <w:rsid w:val="00DD7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2023-10-12T10:04:00Z</dcterms:created>
  <dcterms:modified xsi:type="dcterms:W3CDTF">2024-02-12T05:53:00Z</dcterms:modified>
</cp:coreProperties>
</file>