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49BA" w14:textId="76A3DEEE" w:rsidR="009017DF" w:rsidRDefault="009017DF">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نز</w:t>
      </w:r>
      <w:r>
        <w:rPr>
          <w:rFonts w:ascii="Times Ext Roman" w:hAnsi="Times Ext Roman" w:cs="Naskh MT for Bosch School" w:hint="cs"/>
          <w:sz w:val="23"/>
          <w:szCs w:val="23"/>
          <w:rtl/>
        </w:rPr>
        <w:t>ّ</w:t>
      </w:r>
      <w:r>
        <w:rPr>
          <w:rFonts w:ascii="Times Ext Roman" w:hAnsi="Times Ext Roman" w:cs="Naskh MT for Bosch School"/>
          <w:sz w:val="23"/>
          <w:szCs w:val="23"/>
          <w:rtl/>
        </w:rPr>
        <w:t>ل لعلیّ اکبر الّذی هاجر الی اللّه و دخل تلقآء العرش و کان من الفائزین</w:t>
      </w:r>
    </w:p>
    <w:p w14:paraId="190B4B13" w14:textId="77777777" w:rsidR="009017DF" w:rsidRDefault="009017DF">
      <w:pPr>
        <w:bidi/>
        <w:jc w:val="both"/>
        <w:rPr>
          <w:rFonts w:ascii="Times Ext Roman" w:hAnsi="Times Ext Roman" w:cs="Naskh MT for Bosch School"/>
          <w:sz w:val="23"/>
          <w:szCs w:val="23"/>
          <w:rtl/>
        </w:rPr>
      </w:pPr>
    </w:p>
    <w:p w14:paraId="614BDDF5" w14:textId="77777777" w:rsidR="009017DF" w:rsidRDefault="009017D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الغنیّ باسمه الأبهی</w:t>
      </w:r>
    </w:p>
    <w:p w14:paraId="368EF9D7" w14:textId="77777777" w:rsidR="009017DF" w:rsidRDefault="009017DF">
      <w:pPr>
        <w:bidi/>
        <w:jc w:val="both"/>
        <w:rPr>
          <w:rFonts w:ascii="Times Ext Roman" w:hAnsi="Times Ext Roman" w:cs="Naskh MT for Bosch School"/>
          <w:sz w:val="23"/>
          <w:szCs w:val="23"/>
          <w:rtl/>
        </w:rPr>
      </w:pPr>
    </w:p>
    <w:p w14:paraId="26136DEC" w14:textId="07AC419B" w:rsidR="009017DF" w:rsidRDefault="009017DF">
      <w:pPr>
        <w:bidi/>
        <w:jc w:val="both"/>
        <w:rPr>
          <w:rFonts w:ascii="Times Ext Roman" w:hAnsi="Times Ext Roman" w:cs="Naskh MT for Bosch School"/>
          <w:sz w:val="23"/>
          <w:szCs w:val="23"/>
          <w:rtl/>
        </w:rPr>
      </w:pPr>
      <w:r w:rsidRPr="002925D0">
        <w:rPr>
          <w:rFonts w:ascii="Times Ext Roman" w:hAnsi="Times Ext Roman" w:cs="Naskh MT for Bosch School"/>
          <w:sz w:val="23"/>
          <w:szCs w:val="23"/>
          <w:rtl/>
        </w:rPr>
        <w:t>ان یا علیّ اسمع ندآء اللّه ربّک عن یمین العرش</w:t>
      </w:r>
      <w:r>
        <w:rPr>
          <w:rFonts w:ascii="Times Ext Roman" w:hAnsi="Times Ext Roman" w:cs="Naskh MT for Bosch School"/>
          <w:sz w:val="23"/>
          <w:szCs w:val="23"/>
          <w:rtl/>
        </w:rPr>
        <w:t xml:space="preserve"> بأنّی انا اللّه لا اله الّا انا المهیمن القیّوم و قد بعثنا الرّسل من قبل و ارسلناهم الی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فرّطوا فی امر اللّه لیهدینّهم الی مقرّ قدس محمود و من النّاس من کفر برسل اللّه و ما آمن بهم فی کلّ عصر و انقلب عن الوجه و کان من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منقلبون و منهم من آمن ثمّ ارتقی الی مقام الّذی انفق روحه فی سبیل ربّه و کان من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فی کلّ حین لیستعرجون و کم من رسول بلّغوا النّاس رسالات ربّهم و بذلک مسّتهم البأسآء و الضّرّآء الی ان قتلوا فی سبیل اللّه العزیز المتعالی المحبوب و استشهدوا علی شأن بکت علیهم کلّ الأشیآء بل ما کان و ما یکون و کلّما اشتدّت علیهم البلایا زاد اشتیاقهم بحیث ما استراحوا علی مقعد الأمن و بذلک یشهد عباد مکرمون و قضت الأیّام الی ان انتهت بسلطان الأیّام و ظهر جمال علیّ بالحقّ عن مطلع اسمه المکنون و قال یا قوم قد جئتکم عن مشرق الأمر ببرهان واضح و حجّة لایح من لدی اللّه العزیز المهیمن القیّوم یا قوم لا تکفروا بآیات اللّه و لا تکوننّ من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استکبروا علی جمال القدم و کانوا ان یجحدون اذاً قام علیه العلمآء بأسیاف الرّدّ و البغضآء و نهوا النّاس بالتّقرّب الی شاطئ قدس مبروک و فی کلّ یوم اتّخذوا آیة فی الکتاب و روایة من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مضوا من قبل و بها استدلّوا علی ردّ اللّه و مظهر نفسه و کذلک فسدوا و افسدوا النّاس و اتّبعوا ما امرهم هو</w:t>
      </w:r>
      <w:r>
        <w:rPr>
          <w:rFonts w:ascii="Times Ext Roman" w:hAnsi="Times Ext Roman" w:cs="Naskh MT for Bosch School" w:hint="cs"/>
          <w:sz w:val="23"/>
          <w:szCs w:val="23"/>
          <w:rtl/>
        </w:rPr>
        <w:t>ا</w:t>
      </w:r>
      <w:r>
        <w:rPr>
          <w:rFonts w:ascii="Times Ext Roman" w:hAnsi="Times Ext Roman" w:cs="Naskh MT for Bosch School"/>
          <w:sz w:val="23"/>
          <w:szCs w:val="23"/>
          <w:rtl/>
        </w:rPr>
        <w:t>هم کذلک نقصّ ما فعلوا لیطّلع به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آمنوا فی تلک الأیّام و یکون ذکری للّذین</w:t>
      </w:r>
      <w:r w:rsidR="00F323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یأتون الی ان کفّروه العباد فی کلّ البلاد الّا عدّة معدود فلمّا شهد الأمر کذلک وصّی هؤلآء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آمنوا فی الواح عزّ مسطور و قال یا قوم انتم لا تفعلوا کما فعلوا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هم اشرکوا باللّه و حاربوا بنفسی و کفروا بآیاتی و کذّبوا حجّتی المهیمن العزیز المشهود و ان یأتیکم احد لا تحتجبوا بواحد الأوّل و لا بالمرایا و لا بکلّ ما خلق بین السّموات و الأرض ایّاکم ان لا تفرّقوا کلمة اللّه العزیز المحبوب تاللّه انّه لنفسی و بهائی و عظمتی و سلطانی و ما فی البیان ذکر له و دلیل علیه ان انتم توقنون یا قوم لا تفعلوا به کما فعلوا ملّة الفرقان علی نفسی المظلوم و یا قوم اذا سمعتم ذکره حین سجودکم او رکوعکم او طوافکم حول البیت فاقطعوا عمّا کنتم علیه ثمّ اسرعوا الیه لأنّ فی ذلک الیوم لن یقبل عمل الخلایق الّا بعد اذنه و عرفان نفسه العلیّ المقتدر المحمود تاللّه انّ الأعمال کلّها حقّقت بکلمة الّتی جرت من قلمه القیّوم و کلّ شیء خلقناه لنفسه و بشّرناه </w:t>
      </w:r>
      <w:r>
        <w:rPr>
          <w:rFonts w:ascii="Times Ext Roman" w:hAnsi="Times Ext Roman" w:cs="Naskh MT for Bosch School" w:hint="cs"/>
          <w:sz w:val="23"/>
          <w:szCs w:val="23"/>
          <w:rtl/>
        </w:rPr>
        <w:t>ل</w:t>
      </w:r>
      <w:r>
        <w:rPr>
          <w:rFonts w:ascii="Times Ext Roman" w:hAnsi="Times Ext Roman" w:cs="Naskh MT for Bosch School"/>
          <w:sz w:val="23"/>
          <w:szCs w:val="23"/>
          <w:rtl/>
        </w:rPr>
        <w:t>ظهوره فی کلّ الألواح و فی لوح محفوظ و بلّغ العباد ما اراد الی ان قاموا علیه و قتلوه بظلم الّذی بکت علیه الأشیآء و ناح روح القدس و ضجّت افئدة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کانوا فی حول العرش ان یسبّحون فیا لیت ما خلقت الدّنیا و ما فیها و ما ظهر هذا الظّلم الّذی به ناح اللّه علی عرش الکبریآء و شقّ ثیاب الاصطبار کلّ ما کان و ما یکون فیا لیت ما ولدت من امّی و لمّا و</w:t>
      </w:r>
      <w:r>
        <w:rPr>
          <w:rFonts w:ascii="Times Ext Roman" w:hAnsi="Times Ext Roman" w:cs="Naskh MT for Bosch School" w:hint="cs"/>
          <w:sz w:val="23"/>
          <w:szCs w:val="23"/>
          <w:rtl/>
        </w:rPr>
        <w:t>ُ</w:t>
      </w:r>
      <w:r>
        <w:rPr>
          <w:rFonts w:ascii="Times Ext Roman" w:hAnsi="Times Ext Roman" w:cs="Naskh MT for Bosch School"/>
          <w:sz w:val="23"/>
          <w:szCs w:val="23"/>
          <w:rtl/>
        </w:rPr>
        <w:t>لدت</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ما ر</w:t>
      </w:r>
      <w:r>
        <w:rPr>
          <w:rFonts w:ascii="Times Ext Roman" w:hAnsi="Times Ext Roman" w:cs="Naskh MT for Bosch School" w:hint="cs"/>
          <w:sz w:val="23"/>
          <w:szCs w:val="23"/>
          <w:rtl/>
        </w:rPr>
        <w:t>ُ</w:t>
      </w:r>
      <w:r>
        <w:rPr>
          <w:rFonts w:ascii="Times Ext Roman" w:hAnsi="Times Ext Roman" w:cs="Naskh MT for Bosch School"/>
          <w:sz w:val="23"/>
          <w:szCs w:val="23"/>
          <w:rtl/>
        </w:rPr>
        <w:t>ضعت فلمّا ر</w:t>
      </w:r>
      <w:r>
        <w:rPr>
          <w:rFonts w:ascii="Times Ext Roman" w:hAnsi="Times Ext Roman" w:cs="Naskh MT for Bosch School" w:hint="cs"/>
          <w:sz w:val="23"/>
          <w:szCs w:val="23"/>
          <w:rtl/>
        </w:rPr>
        <w:t>ُ</w:t>
      </w:r>
      <w:r>
        <w:rPr>
          <w:rFonts w:ascii="Times Ext Roman" w:hAnsi="Times Ext Roman" w:cs="Naskh MT for Bosch School"/>
          <w:sz w:val="23"/>
          <w:szCs w:val="23"/>
          <w:rtl/>
        </w:rPr>
        <w:t>ضعت ما کبر اشدّی لئلّا سمعت ما ورد علی جماله المقدّس المطهّر المتعالی العزیز المحبوب و قضت الأیّام الی ان وقع امر الشّین اذاً افتروا علینا عباد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کفروا و نسبوا هذا الأمر بنفسی و اخذونی بالظّلم و طرحونی فی السّجن اربعة اشهر معلومات و ورد علیّ فیه ما لا یحصیه احد و یعجز عن احصائه المحصون فلمّا تمّت میقات السّجن بما قد</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ر علی الواح قدس محفوظ اخرجونی عنه و اطردونی مع اهلی عن الوطن فی ایّام الشّتآء الّتی فیها اشتدّ البرد علی شأن کان الزّمهریر استبرد منه و ورد علینا ما لا یذکر بالبیان </w:t>
      </w:r>
      <w:r>
        <w:rPr>
          <w:rFonts w:ascii="Times Ext Roman" w:hAnsi="Times Ext Roman" w:cs="Naskh MT for Bosch School"/>
          <w:sz w:val="23"/>
          <w:szCs w:val="23"/>
          <w:rtl/>
        </w:rPr>
        <w:lastRenderedPageBreak/>
        <w:t>و ما اطّلع به الّا اللّه العزیز العالم القیّوم و قطعنا السّبیل الی ان وردنا العراق و سکنّا فیه اشهر معدودات و ما وجدنا رایحة الأمر من الأشطار و لا من المدینة الّتی کنّا فیها اذاً بکت عین سرّی و جهری و کان اللّه شهیداً علی ما اقول ولکنّ النّاس هم لا یشهدون و کلّما خرجت عن البیت و مررت علی اعین النّاس کانوا ان ینظروا علیّ نظر ا</w:t>
      </w:r>
      <w:r w:rsidR="00633D85">
        <w:rPr>
          <w:rFonts w:ascii="Times Ext Roman" w:hAnsi="Times Ext Roman" w:cs="Naskh MT for Bosch School"/>
          <w:sz w:val="23"/>
          <w:szCs w:val="23"/>
          <w:rtl/>
        </w:rPr>
        <w:t>لمغشیّ و یحرّکوا رؤوسهم مستهز</w:t>
      </w:r>
      <w:r w:rsidR="00633D85">
        <w:rPr>
          <w:rFonts w:ascii="Times Ext Roman" w:hAnsi="Times Ext Roman" w:cs="Naskh MT for Bosch School" w:hint="cs"/>
          <w:sz w:val="23"/>
          <w:szCs w:val="23"/>
          <w:rtl/>
        </w:rPr>
        <w:t>ئاً</w:t>
      </w:r>
      <w:r>
        <w:rPr>
          <w:rFonts w:ascii="Times Ext Roman" w:hAnsi="Times Ext Roman" w:cs="Naskh MT for Bosch School"/>
          <w:sz w:val="23"/>
          <w:szCs w:val="23"/>
          <w:rtl/>
        </w:rPr>
        <w:t xml:space="preserve"> علی نفسی الغریب المغموم و اشتدّ الأمر الی مقام ضاقت علیّ الأرض و کنّا فی تلک الحالة فی اشهر معدود و فی تلک الأیّام ما سمعنا ذکراً من الأحباب و ما وجدنا رایحة الحبّ من احد الّا علی قدر مقدور و اخذ السّکر کلّ من دان بالبیان و اخذهم الاضطراب علی شأن ستروا وجوههم عن الأحباب و الأعدآء و اتّخذ کلّ نفس لوجهه نقاباً حفظاً لنفسه الّا قلیل من عبادنا الشّکور تاللّه ما وجدنا احداً لینصر دین اللّه و امره و شهدنا نار اللّه مخمودة فی الصّدور اذاً قمنا بنفسنا علی الأمر و کشفنا الوجه و اشرقنا عن افق القدس بسلطنة اللّه المهیمن القیّوم و فتحنا باب البیت علی وجه من فی السّموات و الأرض و نصرنا الأمر بشأن لا ینکره الّا کلّ منکر مردود الی ان ظهرت رایات الأمر فی کلّ البلاد و اشتعلت النّار فی صدور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انقطعوا و کانوا من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هم منقطعون فلمّا اشتهر امر اللّه و ظهر برهانه و لاحت حجّته و احاطت آثاره و تمّت کلمته و علت سلطنته و اشرق وجهه اذاً قام علیّ الحزبان حزب من الأحبّآء و حزب من الأشقیآء و کم من لیالی نامت العیون و ما نامت اهلی خوفاً لنفسی و یشهد بذلک </w:t>
      </w:r>
      <w:r w:rsidR="00F059A8">
        <w:rPr>
          <w:rFonts w:ascii="Times Ext Roman" w:hAnsi="Times Ext Roman" w:cs="Naskh MT for Bosch School"/>
          <w:sz w:val="23"/>
          <w:szCs w:val="23"/>
          <w:rtl/>
        </w:rPr>
        <w:t>کلّ من سکن فی العراق ان انتم تس</w:t>
      </w:r>
      <w:r w:rsidR="00F059A8">
        <w:rPr>
          <w:rFonts w:ascii="Times Ext Roman" w:hAnsi="Times Ext Roman" w:cs="Naskh MT for Bosch School" w:hint="cs"/>
          <w:sz w:val="23"/>
          <w:szCs w:val="23"/>
          <w:rtl/>
        </w:rPr>
        <w:t>أ</w:t>
      </w:r>
      <w:r>
        <w:rPr>
          <w:rFonts w:ascii="Times Ext Roman" w:hAnsi="Times Ext Roman" w:cs="Naskh MT for Bosch School"/>
          <w:sz w:val="23"/>
          <w:szCs w:val="23"/>
          <w:rtl/>
        </w:rPr>
        <w:t>لون و بلغ الأمر الی مقام قام علیّ کلّ الملل بکلّ الحیل و قمت فی مقابلة هؤلآء وحده و نصرت اللّه ربّی مرّة بلحظاتی و مرّة بلسانی و مرّة بیدی و مرّة بنفحات قلبی و مرّة بجنود الوحی و الالهام و مرّة بنفس اللّه المقتدر العلیّ الحکیم و ما استنصرت من احد فی سبیل اللّه ربّی و یشهد بذلک کلّ نفس و عن ورائها لسان اللّه الملک الصّادق الأمین و فی تلک الأیّام اضطربت انفس المحبّین لنفسی علی شأن کانوا ان یص</w:t>
      </w:r>
      <w:r w:rsidR="00C80BE1">
        <w:rPr>
          <w:rFonts w:ascii="Times Ext Roman" w:hAnsi="Times Ext Roman" w:cs="Naskh MT for Bosch School" w:hint="cs"/>
          <w:sz w:val="23"/>
          <w:szCs w:val="23"/>
          <w:rtl/>
        </w:rPr>
        <w:t>ی</w:t>
      </w:r>
      <w:r>
        <w:rPr>
          <w:rFonts w:ascii="Times Ext Roman" w:hAnsi="Times Ext Roman" w:cs="Naskh MT for Bosch School"/>
          <w:sz w:val="23"/>
          <w:szCs w:val="23"/>
          <w:rtl/>
        </w:rPr>
        <w:t>حن</w:t>
      </w:r>
      <w:r w:rsidR="00C80BE1">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فی بیوتهم لابتلائی بین ایادی المشرکین ثمّ ارتفعت صریخ اهلی عن البیت فی کلّ حین و انّ الغلام مرّة توجّه الی الحرم بلحاظ هاطل شدید و قلت یا امآء اللّه ان اسکنّ علی مقاعدکنّ ثمّ اصبرن و اصطبرن لوجه اللّه المقتدر العزیز البدیع و مرّة توجّهت الی حزب اللّه و امرناهم بالسّکون و الوقار و منعناهم عن الاضطراب و کذلک کنّا عاملین و انّی بنفسی ما توقّفت فی نصرة امر اللّه فی حین و ما تداهنت مع احد و کنت مشرقاً بین الأعدآء بأنوار قدس منیر و من المشرکین من نادی بأنّه یؤخذ فی تلک الأیّام و یرسل الی ملک العجم لیفعل به ما یشآء و منهم من قال بأنّه یقتل فی تلک الأرض و منهم من قال فسوف یأخذونه مع اهله و یذهبون بهم الی دیار اخری و منهم من ینادی سیغرقونهم فی الشّطّ و کذلک کانوا قائلین فواللّه فی ت</w:t>
      </w:r>
      <w:r w:rsidR="00F059A8">
        <w:rPr>
          <w:rFonts w:ascii="Times Ext Roman" w:hAnsi="Times Ext Roman" w:cs="Naskh MT for Bosch School"/>
          <w:sz w:val="23"/>
          <w:szCs w:val="23"/>
          <w:rtl/>
        </w:rPr>
        <w:t>لک الأیّام تحیّر فی امری اهل مل</w:t>
      </w:r>
      <w:r w:rsidR="00F059A8">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کلّهم نزلوا عن مقاعدهم القصوی و کانوا قائماً فوق رأسی و ناظراً الی هیمنتی و سلطانی و سامعاً ما یخرج من فم</w:t>
      </w:r>
      <w:r w:rsidR="00F059A8">
        <w:rPr>
          <w:rFonts w:ascii="Times Ext Roman" w:hAnsi="Times Ext Roman" w:cs="Naskh MT for Bosch School"/>
          <w:sz w:val="23"/>
          <w:szCs w:val="23"/>
          <w:rtl/>
        </w:rPr>
        <w:t>ی من کلمات اللّه و آیاته بین مل</w:t>
      </w:r>
      <w:r w:rsidR="00F059A8">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المشرکین و کان الغلام یمشی بین النّاس و ینطق ما نطق الرّوح فی صدره جهرة من غیر ستر و حجاب کما سمعتم و کنتم من السّامعین و فی حین الّذی کنت ماشیاً بین العباد یمشی ملکوت اللّه قدّامی و جبروته عن یمینی و سلطانه عن یساری و قدرته عن ورائی ولکنّ النّاس کانوا غافلاً عن کلّ ذلک لأنّهم احتجبوا ابصارهم فی حجبات غلیظ الّا عدّة احرف حبّ نفسی العلیّ العظیم فوالّذی نفسی بیده لو اذکر ما ورد علیّ فی یوم الّذی خرجت وحده عن البیت و کنت ذاهباً الی محضر الظّالمین الی ان دخلت علیهم بسلطان مبین لتحترق اکباد الّذین</w:t>
      </w:r>
      <w:r w:rsidR="00E974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یجدون رایحة اللّه عمّا ینزل من عنده و لذا سترنا ذکره و امسکنا القلم عنه و اودعناه فی مشیّة اللّه المقتدر العلیم الی ان یأتی زمانه و یجری من قلم مقتدر قدیر و کنّا فی تلک الحالة الی ان ارفعنی اللّه بأمره و نصرنی بنفسه و خسر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هم کفروا و اشرکوا و کانوا من المنکرین و حضر </w:t>
      </w:r>
      <w:r>
        <w:rPr>
          <w:rFonts w:ascii="Times Ext Roman" w:hAnsi="Times Ext Roman" w:cs="Naskh MT for Bosch School"/>
          <w:sz w:val="23"/>
          <w:szCs w:val="23"/>
          <w:rtl/>
        </w:rPr>
        <w:lastRenderedPageBreak/>
        <w:t>بین یدی العرش احد من الوزرآء برسایل عدید و ذکر تلقآء الوجه ما ذکر و حقّق حکم الخروج و خرجنا عن المدینة بسلطنة اللّه المقتدر العلیّ الغالب القدیر و هبّت روایح الاعزاز عن کلّ الجهات و اشتهر امر ربّک الرّحمن الرّحیم و خضعت کلّ الوجوه لوجه اللّه و ذلّت کلّ النّفوس لسلطانه و کذلک کنّا من الشّاهدین فلمّا شهدوا الّذین کان فی قلوبهم غلّ الغلام فی سرّ السّرّ بأن</w:t>
      </w:r>
      <w:r w:rsidR="00F059A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ما مسّنی الضّرّ فی ظهوری بین العباد و اعلائی فی البلاد ندموا عن سترهم و حجابهم و قاموا علیّ بمکر الّذی تاللّه الحقّ لن یقاس بمکر الأوّلین و الآخرین و فی کلّ الأحیان لدغونی کالثّعبان و یشهد بذلک لسان الرّحمن علی عرش عظیم و انّا لمّا اشهدناهم علی ما هم علیه ترکنا الأمر و لذا مسّتنا الضّرّآء الی ان وردنا فی هذا السّجن البعید و بعدما وردنا فی هذه الأرض کان اللّه محصی ما ورد علینا من الّذین</w:t>
      </w:r>
      <w:r w:rsidR="00656F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خلقوا بأمر من لدنّا و حفظناهم عن ضرّ کلّ ذی ضرّ عنید الی ان افتوا علی قتلی من دون بیّنة و لا حجّة مبین و بلغ الأمر الی مقام خرجت عن بین الأحباب کلّها لیخمد نار الحسد فی قلوب المبغضین فلمّا خرجنا عن بینهم و شهدوا انفسهم مأیوساً عمّا ارادوا قاموا علی الافترآء کذلک قصصنا حرفاً من قصص الغلام و اختصرنا فی الذّکر لئلّا یکسل انفس القارئین و الّذین اوتوا بصائر الحدید یعرفون عمّا اذکرناه فی اللّوح ما لا کشفناه لهم لأنّهم یخرجون من التّلویح حقایق التّصریح و یکفیهم الاشارة فی البیان من لدن علیم حکیم و اذاً فی قعر هذا الجبّ فی هذا السّجن انادی احبّآء اللّه المخلصین لعلّ یقومن</w:t>
      </w:r>
      <w:r w:rsidR="00F059A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علی نصر الغلام و یخرجن</w:t>
      </w:r>
      <w:r w:rsidR="00F059A8">
        <w:rPr>
          <w:rFonts w:ascii="Times Ext Roman" w:hAnsi="Times Ext Roman" w:cs="Naskh MT for Bosch School" w:hint="cs"/>
          <w:sz w:val="23"/>
          <w:szCs w:val="23"/>
          <w:rtl/>
        </w:rPr>
        <w:t>ّ</w:t>
      </w:r>
      <w:r>
        <w:rPr>
          <w:rFonts w:ascii="Times Ext Roman" w:hAnsi="Times Ext Roman" w:cs="Naskh MT for Bosch School"/>
          <w:sz w:val="23"/>
          <w:szCs w:val="23"/>
          <w:rtl/>
        </w:rPr>
        <w:t>ه عن هذا البئر العمیق</w:t>
      </w:r>
    </w:p>
    <w:p w14:paraId="2E7A0367" w14:textId="765D9592" w:rsidR="009017DF" w:rsidRDefault="00E76F1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017DF">
        <w:rPr>
          <w:rFonts w:ascii="Times Ext Roman" w:hAnsi="Times Ext Roman" w:cs="Naskh MT for Bosch School"/>
          <w:sz w:val="23"/>
          <w:szCs w:val="23"/>
          <w:rtl/>
        </w:rPr>
        <w:t>و انّک انت یا علیّ قبل اکبر خذ هذا اللّوح ثمّ ارجع الی دیار اللّه لعلّ النّاس یطّلعن</w:t>
      </w:r>
      <w:r w:rsidR="00F059A8">
        <w:rPr>
          <w:rFonts w:ascii="Times Ext Roman" w:hAnsi="Times Ext Roman" w:cs="Naskh MT for Bosch School" w:hint="cs"/>
          <w:sz w:val="23"/>
          <w:szCs w:val="23"/>
          <w:rtl/>
        </w:rPr>
        <w:t>ّ</w:t>
      </w:r>
      <w:r w:rsidR="009017DF">
        <w:rPr>
          <w:rFonts w:ascii="Times Ext Roman" w:hAnsi="Times Ext Roman" w:cs="Naskh MT for Bosch School"/>
          <w:sz w:val="23"/>
          <w:szCs w:val="23"/>
          <w:rtl/>
        </w:rPr>
        <w:t xml:space="preserve"> بما ورد علی هذا المظلوم من هؤلآء الظّالمین و ما النّصر الّا من عند اللّه ینصر من یشآء بسلطانه و انّ نصره کان علی المؤمنین قریب فطوبی لک یا عبد بما هاجرت عن نفسک و سافرت الی اللّه و دخلت مقرّ عرش ربّک العلیّ الحکیم و حضرت تلقآء الوجه و کنت من الّذین</w:t>
      </w:r>
      <w:r w:rsidR="00656F01">
        <w:rPr>
          <w:rFonts w:ascii="Times Ext Roman" w:hAnsi="Times Ext Roman" w:cs="Naskh MT for Bosch School" w:hint="cs"/>
          <w:sz w:val="23"/>
          <w:szCs w:val="23"/>
          <w:rtl/>
        </w:rPr>
        <w:t xml:space="preserve"> </w:t>
      </w:r>
      <w:r w:rsidR="009017DF">
        <w:rPr>
          <w:rFonts w:ascii="Times Ext Roman" w:hAnsi="Times Ext Roman" w:cs="Naskh MT for Bosch School"/>
          <w:sz w:val="23"/>
          <w:szCs w:val="23"/>
          <w:rtl/>
        </w:rPr>
        <w:t>هم فازوا بلقآء اللّه العزیز الجمیل فسوف یظهر اللّه اجر ما حملت فی سبیله و انّه لا یضیع اجر المحسنین ان تکون مستقیماً علی حبّ اللّه و امره و تکون من الرّاسخین و ان وجدت فی کلّ مدینة مقبلاً الی اللّه ذکّره من قبلی لأنّ رحمتی سبقت الع</w:t>
      </w:r>
      <w:r w:rsidR="00591C7D">
        <w:rPr>
          <w:rFonts w:ascii="Times Ext Roman" w:hAnsi="Times Ext Roman" w:cs="Naskh MT for Bosch School"/>
          <w:sz w:val="23"/>
          <w:szCs w:val="23"/>
          <w:rtl/>
        </w:rPr>
        <w:t>المین و من دون ذلک دعهم بأنفسهم</w:t>
      </w:r>
      <w:r w:rsidR="009017DF">
        <w:rPr>
          <w:rFonts w:ascii="Times Ext Roman" w:hAnsi="Times Ext Roman" w:cs="Naskh MT for Bosch School"/>
          <w:sz w:val="23"/>
          <w:szCs w:val="23"/>
          <w:rtl/>
        </w:rPr>
        <w:t xml:space="preserve"> و احترز منهم ثمّ اتّخذ فی ظلّ عصمة ربّک مقاماً امین و اذا وردت فی الخآء ان احضر محضر اسمنا محمّد ث</w:t>
      </w:r>
      <w:r w:rsidR="00F059A8">
        <w:rPr>
          <w:rFonts w:ascii="Times Ext Roman" w:hAnsi="Times Ext Roman" w:cs="Naskh MT for Bosch School"/>
          <w:sz w:val="23"/>
          <w:szCs w:val="23"/>
          <w:rtl/>
        </w:rPr>
        <w:t>مّ اذکر له ما سمعت و عرفت من نب</w:t>
      </w:r>
      <w:r w:rsidR="00F059A8">
        <w:rPr>
          <w:rFonts w:ascii="Times Ext Roman" w:hAnsi="Times Ext Roman" w:cs="Naskh MT for Bosch School" w:hint="cs"/>
          <w:sz w:val="23"/>
          <w:szCs w:val="23"/>
          <w:rtl/>
        </w:rPr>
        <w:t>إ</w:t>
      </w:r>
      <w:r w:rsidR="009017DF">
        <w:rPr>
          <w:rFonts w:ascii="Times Ext Roman" w:hAnsi="Times Ext Roman" w:cs="Naskh MT for Bosch School"/>
          <w:sz w:val="23"/>
          <w:szCs w:val="23"/>
          <w:rtl/>
        </w:rPr>
        <w:t xml:space="preserve"> الغلام علی صدق مبین کذلک امرناک بالحقّ لتکون من العاملین ان یا علیّ عاشر مع النّاس بروح اللّه و ریحانه ثمّ اتّحد مع الّذین تجد فی قلوبهم حبّ اللّه ربّک و ربّ العالمین زیّن لسانک بالصّدق ثمّ قلبک بالذّکر ثمّ ایدیک بالأمانة ثمّ نفسک بالتّسلیم و وجهک بالخشوع و جسدک بالخضوع کذلک نصحناک حینئذ بالحقّ اذاً خذ ما امرت به من لدن مهیمن قدیر ایّاک ان لا تحزن فی شیء و ان یصبک الضّرّآء ذکّر ما ورد علی نفسی ثمّ اصبر و کن من الصّابرین فسوف یبد</w:t>
      </w:r>
      <w:r w:rsidR="00F059A8">
        <w:rPr>
          <w:rFonts w:ascii="Times Ext Roman" w:hAnsi="Times Ext Roman" w:cs="Naskh MT for Bosch School" w:hint="cs"/>
          <w:sz w:val="23"/>
          <w:szCs w:val="23"/>
          <w:rtl/>
        </w:rPr>
        <w:t>ّ</w:t>
      </w:r>
      <w:r w:rsidR="009017DF">
        <w:rPr>
          <w:rFonts w:ascii="Times Ext Roman" w:hAnsi="Times Ext Roman" w:cs="Naskh MT for Bosch School"/>
          <w:sz w:val="23"/>
          <w:szCs w:val="23"/>
          <w:rtl/>
        </w:rPr>
        <w:t>ل اللّه الضّرّ لمن یشآء و ینزل علیه من فضله ما یرید و انّه لأقدر الأقدرین و الرّحمة الّتی تهبّ عن جهة العرش علیک و علی عباد اللّه الموقنین و الحمد للّه ربّ العالمین</w:t>
      </w:r>
    </w:p>
    <w:p w14:paraId="610DD589" w14:textId="77777777" w:rsidR="001603BA" w:rsidRPr="006F5ACA" w:rsidRDefault="001603BA" w:rsidP="001603BA">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AC5DD95" w14:textId="77777777" w:rsidR="001603BA" w:rsidRPr="006F5ACA" w:rsidRDefault="001603BA" w:rsidP="001603BA">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2007224B" w14:textId="1E69C289" w:rsidR="009017DF" w:rsidRPr="001603BA" w:rsidRDefault="001603BA" w:rsidP="001603BA">
      <w:pPr>
        <w:bidi/>
        <w:spacing w:line="360" w:lineRule="auto"/>
        <w:rPr>
          <w:rFonts w:cs="Arial"/>
          <w:sz w:val="16"/>
          <w:szCs w:val="16"/>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9017DF" w:rsidRPr="001603B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98A7" w14:textId="77777777" w:rsidR="0029743D" w:rsidRDefault="0029743D" w:rsidP="004F0670">
      <w:r>
        <w:separator/>
      </w:r>
    </w:p>
  </w:endnote>
  <w:endnote w:type="continuationSeparator" w:id="0">
    <w:p w14:paraId="2B64FFAC" w14:textId="77777777" w:rsidR="0029743D" w:rsidRDefault="0029743D" w:rsidP="004F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1655" w14:textId="77777777" w:rsidR="0029743D" w:rsidRDefault="0029743D" w:rsidP="004F0670">
      <w:r>
        <w:separator/>
      </w:r>
    </w:p>
  </w:footnote>
  <w:footnote w:type="continuationSeparator" w:id="0">
    <w:p w14:paraId="7486581B" w14:textId="77777777" w:rsidR="0029743D" w:rsidRDefault="0029743D" w:rsidP="004F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DF"/>
    <w:rsid w:val="000C684A"/>
    <w:rsid w:val="001603BA"/>
    <w:rsid w:val="0019750C"/>
    <w:rsid w:val="002925D0"/>
    <w:rsid w:val="00293D0B"/>
    <w:rsid w:val="0029743D"/>
    <w:rsid w:val="004A600F"/>
    <w:rsid w:val="004F0670"/>
    <w:rsid w:val="0052154B"/>
    <w:rsid w:val="00591C7D"/>
    <w:rsid w:val="005A1CBF"/>
    <w:rsid w:val="00633D85"/>
    <w:rsid w:val="00656F01"/>
    <w:rsid w:val="006B4C25"/>
    <w:rsid w:val="006E5176"/>
    <w:rsid w:val="00815154"/>
    <w:rsid w:val="008340F4"/>
    <w:rsid w:val="008E73FD"/>
    <w:rsid w:val="009017DF"/>
    <w:rsid w:val="00A95126"/>
    <w:rsid w:val="00C327FB"/>
    <w:rsid w:val="00C80BE1"/>
    <w:rsid w:val="00D85CDE"/>
    <w:rsid w:val="00E76F17"/>
    <w:rsid w:val="00E814AF"/>
    <w:rsid w:val="00E974B2"/>
    <w:rsid w:val="00F059A8"/>
    <w:rsid w:val="00F323EC"/>
    <w:rsid w:val="00FC5A0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BF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76F17"/>
    <w:rPr>
      <w:sz w:val="16"/>
      <w:szCs w:val="16"/>
    </w:rPr>
  </w:style>
  <w:style w:type="paragraph" w:styleId="CommentText">
    <w:name w:val="annotation text"/>
    <w:basedOn w:val="Normal"/>
    <w:link w:val="CommentTextChar"/>
    <w:rsid w:val="00E76F17"/>
    <w:rPr>
      <w:sz w:val="20"/>
      <w:szCs w:val="20"/>
    </w:rPr>
  </w:style>
  <w:style w:type="character" w:customStyle="1" w:styleId="CommentTextChar">
    <w:name w:val="Comment Text Char"/>
    <w:basedOn w:val="DefaultParagraphFont"/>
    <w:link w:val="CommentText"/>
    <w:rsid w:val="00E76F17"/>
    <w:rPr>
      <w:lang w:val="en-US" w:eastAsia="en-US"/>
    </w:rPr>
  </w:style>
  <w:style w:type="paragraph" w:styleId="CommentSubject">
    <w:name w:val="annotation subject"/>
    <w:basedOn w:val="CommentText"/>
    <w:next w:val="CommentText"/>
    <w:link w:val="CommentSubjectChar"/>
    <w:rsid w:val="00E76F17"/>
    <w:rPr>
      <w:b/>
      <w:bCs/>
    </w:rPr>
  </w:style>
  <w:style w:type="character" w:customStyle="1" w:styleId="CommentSubjectChar">
    <w:name w:val="Comment Subject Char"/>
    <w:basedOn w:val="CommentTextChar"/>
    <w:link w:val="CommentSubject"/>
    <w:rsid w:val="00E76F17"/>
    <w:rPr>
      <w:b/>
      <w:bCs/>
      <w:lang w:val="en-US" w:eastAsia="en-US"/>
    </w:rPr>
  </w:style>
  <w:style w:type="paragraph" w:styleId="BalloonText">
    <w:name w:val="Balloon Text"/>
    <w:basedOn w:val="Normal"/>
    <w:link w:val="BalloonTextChar"/>
    <w:rsid w:val="00E76F17"/>
    <w:rPr>
      <w:rFonts w:ascii="Segoe UI" w:hAnsi="Segoe UI" w:cs="Segoe UI"/>
      <w:sz w:val="18"/>
      <w:szCs w:val="18"/>
    </w:rPr>
  </w:style>
  <w:style w:type="character" w:customStyle="1" w:styleId="BalloonTextChar">
    <w:name w:val="Balloon Text Char"/>
    <w:basedOn w:val="DefaultParagraphFont"/>
    <w:link w:val="BalloonText"/>
    <w:rsid w:val="00E76F17"/>
    <w:rPr>
      <w:rFonts w:ascii="Segoe UI" w:hAnsi="Segoe UI" w:cs="Segoe UI"/>
      <w:sz w:val="18"/>
      <w:szCs w:val="18"/>
      <w:lang w:val="en-US" w:eastAsia="en-US"/>
    </w:rPr>
  </w:style>
  <w:style w:type="paragraph" w:styleId="Revision">
    <w:name w:val="Revision"/>
    <w:hidden/>
    <w:uiPriority w:val="99"/>
    <w:semiHidden/>
    <w:rsid w:val="005A1CBF"/>
    <w:rPr>
      <w:sz w:val="24"/>
      <w:szCs w:val="24"/>
      <w:lang w:val="en-US" w:eastAsia="en-US"/>
    </w:rPr>
  </w:style>
  <w:style w:type="paragraph" w:styleId="Header">
    <w:name w:val="header"/>
    <w:basedOn w:val="Normal"/>
    <w:link w:val="HeaderChar"/>
    <w:rsid w:val="004F0670"/>
    <w:pPr>
      <w:tabs>
        <w:tab w:val="center" w:pos="4680"/>
        <w:tab w:val="right" w:pos="9360"/>
      </w:tabs>
    </w:pPr>
  </w:style>
  <w:style w:type="character" w:customStyle="1" w:styleId="HeaderChar">
    <w:name w:val="Header Char"/>
    <w:basedOn w:val="DefaultParagraphFont"/>
    <w:link w:val="Header"/>
    <w:rsid w:val="004F0670"/>
    <w:rPr>
      <w:sz w:val="24"/>
      <w:szCs w:val="24"/>
      <w:lang w:val="en-US" w:eastAsia="en-US"/>
    </w:rPr>
  </w:style>
  <w:style w:type="paragraph" w:styleId="Footer">
    <w:name w:val="footer"/>
    <w:basedOn w:val="Normal"/>
    <w:link w:val="FooterChar"/>
    <w:rsid w:val="004F0670"/>
    <w:pPr>
      <w:tabs>
        <w:tab w:val="center" w:pos="4680"/>
        <w:tab w:val="right" w:pos="9360"/>
      </w:tabs>
    </w:pPr>
  </w:style>
  <w:style w:type="character" w:customStyle="1" w:styleId="FooterChar">
    <w:name w:val="Footer Char"/>
    <w:basedOn w:val="DefaultParagraphFont"/>
    <w:link w:val="Footer"/>
    <w:rsid w:val="004F06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2023-03-26T16:21:00Z</dcterms:created>
  <dcterms:modified xsi:type="dcterms:W3CDTF">2023-03-27T07:06:00Z</dcterms:modified>
</cp:coreProperties>
</file>